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3246"/>
        <w:gridCol w:w="3331"/>
        <w:gridCol w:w="3141"/>
      </w:tblGrid>
      <w:tr w:rsidR="001073A3" w:rsidTr="00A13D52">
        <w:trPr>
          <w:trHeight w:val="1083"/>
        </w:trPr>
        <w:tc>
          <w:tcPr>
            <w:tcW w:w="327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073A3" w:rsidRDefault="001073A3" w:rsidP="00C22E66">
            <w:pPr>
              <w:pStyle w:val="ParaAttribute0"/>
              <w:spacing w:after="0" w:line="276" w:lineRule="auto"/>
              <w:rPr>
                <w:rStyle w:val="CharAttribute1"/>
                <w:color w:val="000000"/>
                <w:sz w:val="24"/>
                <w:szCs w:val="24"/>
              </w:rPr>
            </w:pPr>
          </w:p>
          <w:p w:rsidR="001073A3" w:rsidRPr="00C22E66" w:rsidRDefault="00C22E66" w:rsidP="00C22E66">
            <w:pPr>
              <w:pStyle w:val="ParaAttribute0"/>
              <w:spacing w:after="0" w:line="276" w:lineRule="auto"/>
              <w:jc w:val="center"/>
              <w:rPr>
                <w:rStyle w:val="CharAttribute1"/>
                <w:b/>
                <w:color w:val="000000"/>
                <w:szCs w:val="28"/>
              </w:rPr>
            </w:pPr>
            <w:r>
              <w:rPr>
                <w:b/>
              </w:rPr>
              <w:t>PROCEDURA/ ISTRUZIONI OPERATIVE</w:t>
            </w:r>
            <w:r w:rsidRPr="00C22E66">
              <w:rPr>
                <w:b/>
              </w:rPr>
              <w:t xml:space="preserve"> PER LA GESTIONE DELLE MACELLAZIONI PER IL CONSUMO DOMESTICO PRIVATO AL DI FUORI DEL MACELLO</w:t>
            </w:r>
            <w:r w:rsidR="001073A3" w:rsidRPr="00C22E66">
              <w:rPr>
                <w:rStyle w:val="CharAttribute1"/>
                <w:b/>
                <w:color w:val="000000"/>
                <w:szCs w:val="28"/>
              </w:rPr>
              <w:t xml:space="preserve"> </w:t>
            </w:r>
          </w:p>
        </w:tc>
        <w:tc>
          <w:tcPr>
            <w:tcW w:w="336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073A3" w:rsidRDefault="001073A3" w:rsidP="00A13D52">
            <w:pPr>
              <w:pStyle w:val="ParaAttribute0"/>
              <w:spacing w:line="276" w:lineRule="auto"/>
              <w:jc w:val="center"/>
              <w:rPr>
                <w:rFonts w:ascii="Gill Sans MT" w:hAnsi="Gill Sans MT" w:cs="Gill Sans MT"/>
                <w:b/>
                <w:bCs/>
                <w:color w:val="000000"/>
                <w:sz w:val="24"/>
              </w:rPr>
            </w:pPr>
            <w:r>
              <w:rPr>
                <w:rStyle w:val="CharAttribute1"/>
                <w:b/>
                <w:color w:val="000000"/>
                <w:sz w:val="24"/>
                <w:szCs w:val="24"/>
              </w:rPr>
              <w:t xml:space="preserve">  Dipartimento di Prevenzione       </w:t>
            </w:r>
            <w:r>
              <w:rPr>
                <w:rFonts w:ascii="Gill Sans MT" w:hAnsi="Gill Sans MT" w:cs="Gill Sans MT"/>
                <w:b/>
                <w:bCs/>
                <w:color w:val="000000"/>
                <w:sz w:val="24"/>
              </w:rPr>
              <w:t xml:space="preserve">U.O.C </w:t>
            </w:r>
            <w:r w:rsidR="00482A98">
              <w:rPr>
                <w:rFonts w:ascii="Gill Sans MT" w:hAnsi="Gill Sans MT" w:cs="Gill Sans MT"/>
                <w:b/>
                <w:bCs/>
                <w:color w:val="000000"/>
                <w:sz w:val="24"/>
              </w:rPr>
              <w:t xml:space="preserve">Tutela igienico </w:t>
            </w:r>
            <w:r w:rsidR="005D00C7">
              <w:rPr>
                <w:rFonts w:ascii="Gill Sans MT" w:hAnsi="Gill Sans MT" w:cs="Gill Sans MT"/>
                <w:b/>
                <w:bCs/>
                <w:color w:val="000000"/>
                <w:sz w:val="24"/>
              </w:rPr>
              <w:t>sanitaria A.O.A.</w:t>
            </w:r>
          </w:p>
          <w:p w:rsidR="001073A3" w:rsidRDefault="00482A98" w:rsidP="00A13D52">
            <w:pPr>
              <w:pStyle w:val="ParaAttribute0"/>
              <w:spacing w:line="276" w:lineRule="auto"/>
              <w:jc w:val="center"/>
              <w:rPr>
                <w:rFonts w:ascii="Gill Sans MT" w:hAnsi="Gill Sans MT" w:cs="Gill Sans MT"/>
                <w:b/>
                <w:bCs/>
                <w:color w:val="000000"/>
                <w:sz w:val="24"/>
              </w:rPr>
            </w:pPr>
            <w:r>
              <w:rPr>
                <w:rFonts w:ascii="Gill Sans MT" w:hAnsi="Gill Sans MT" w:cs="Gill Sans MT"/>
                <w:b/>
                <w:bCs/>
                <w:color w:val="000000"/>
                <w:sz w:val="24"/>
              </w:rPr>
              <w:t xml:space="preserve"> </w:t>
            </w:r>
          </w:p>
          <w:p w:rsidR="001073A3" w:rsidRDefault="001073A3" w:rsidP="00A13D52">
            <w:pPr>
              <w:pStyle w:val="ParaAttribute0"/>
              <w:spacing w:line="276" w:lineRule="auto"/>
              <w:jc w:val="center"/>
              <w:rPr>
                <w:rStyle w:val="CharAttribute1"/>
                <w:b/>
                <w:color w:val="000000"/>
                <w:sz w:val="24"/>
                <w:szCs w:val="24"/>
              </w:rPr>
            </w:pPr>
            <w:r>
              <w:rPr>
                <w:rStyle w:val="CharAttribute1"/>
                <w:rFonts w:ascii="Gill Sans MT" w:eastAsia="Gill Sans MT" w:hAnsi="Gill Sans MT" w:cs="Gill Sans MT"/>
                <w:b/>
                <w:color w:val="000000"/>
                <w:sz w:val="24"/>
              </w:rPr>
              <w:t xml:space="preserve">  </w:t>
            </w:r>
            <w:r>
              <w:rPr>
                <w:rStyle w:val="CharAttribute1"/>
                <w:b/>
                <w:color w:val="000000"/>
                <w:sz w:val="24"/>
                <w:szCs w:val="24"/>
              </w:rPr>
              <w:t xml:space="preserve"> </w:t>
            </w:r>
          </w:p>
        </w:tc>
        <w:tc>
          <w:tcPr>
            <w:tcW w:w="318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1073A3" w:rsidRDefault="001073A3" w:rsidP="00A13D52">
            <w:pPr>
              <w:pStyle w:val="ParaAttribute0"/>
              <w:spacing w:line="276" w:lineRule="auto"/>
              <w:jc w:val="center"/>
              <w:rPr>
                <w:rStyle w:val="CharAttribute1"/>
                <w:color w:val="000000"/>
                <w:sz w:val="24"/>
                <w:szCs w:val="24"/>
              </w:rPr>
            </w:pPr>
            <w:r>
              <w:rPr>
                <w:rStyle w:val="CharAttribute1"/>
                <w:color w:val="000000"/>
                <w:sz w:val="24"/>
                <w:szCs w:val="24"/>
              </w:rPr>
              <w:t>Rev. 01</w:t>
            </w:r>
          </w:p>
          <w:p w:rsidR="001073A3" w:rsidRDefault="00C22E66" w:rsidP="00A13D52">
            <w:pPr>
              <w:pStyle w:val="ParaAttribute0"/>
              <w:spacing w:line="276" w:lineRule="auto"/>
              <w:jc w:val="center"/>
              <w:rPr>
                <w:rStyle w:val="CharAttribute1"/>
                <w:b/>
                <w:color w:val="000000"/>
                <w:sz w:val="24"/>
                <w:szCs w:val="24"/>
              </w:rPr>
            </w:pPr>
            <w:r>
              <w:rPr>
                <w:rStyle w:val="CharAttribute1"/>
                <w:b/>
                <w:color w:val="000000"/>
                <w:sz w:val="24"/>
                <w:szCs w:val="24"/>
              </w:rPr>
              <w:t>Giugno 2022</w:t>
            </w:r>
          </w:p>
        </w:tc>
      </w:tr>
    </w:tbl>
    <w:p w:rsidR="001073A3" w:rsidRDefault="001073A3" w:rsidP="001073A3">
      <w:pPr>
        <w:rPr>
          <w:rFonts w:ascii="Calibri" w:eastAsia="Calibri" w:hAnsi="Calibri" w:cs="Calibri"/>
          <w:color w:val="000000"/>
          <w:sz w:val="28"/>
          <w:lang w:val="it-IT"/>
        </w:rPr>
      </w:pPr>
    </w:p>
    <w:tbl>
      <w:tblPr>
        <w:tblW w:w="9634" w:type="dxa"/>
        <w:tblCellMar>
          <w:left w:w="70" w:type="dxa"/>
          <w:right w:w="70" w:type="dxa"/>
        </w:tblCellMar>
        <w:tblLook w:val="04A0" w:firstRow="1" w:lastRow="0" w:firstColumn="1" w:lastColumn="0" w:noHBand="0" w:noVBand="1"/>
      </w:tblPr>
      <w:tblGrid>
        <w:gridCol w:w="2300"/>
        <w:gridCol w:w="2400"/>
        <w:gridCol w:w="2340"/>
        <w:gridCol w:w="2594"/>
      </w:tblGrid>
      <w:tr w:rsidR="001073A3" w:rsidRPr="0002399B" w:rsidTr="00A13D52">
        <w:trPr>
          <w:trHeight w:val="48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spacing w:after="160" w:line="259" w:lineRule="auto"/>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PROCEDURA</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 xml:space="preserve">REDATTA DA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AP</w:t>
            </w:r>
            <w:r>
              <w:rPr>
                <w:rFonts w:ascii="Calibri" w:eastAsia="Times New Roman" w:hAnsi="Calibri" w:cs="Calibri"/>
                <w:color w:val="000000"/>
                <w:sz w:val="22"/>
                <w:szCs w:val="22"/>
                <w:lang w:val="it-IT" w:eastAsia="it-IT"/>
              </w:rPr>
              <w:t>P</w:t>
            </w:r>
            <w:r w:rsidRPr="0002399B">
              <w:rPr>
                <w:rFonts w:ascii="Calibri" w:eastAsia="Times New Roman" w:hAnsi="Calibri" w:cs="Calibri"/>
                <w:color w:val="000000"/>
                <w:sz w:val="22"/>
                <w:szCs w:val="22"/>
                <w:lang w:val="it-IT" w:eastAsia="it-IT"/>
              </w:rPr>
              <w:t xml:space="preserve">ROVATA DA </w:t>
            </w:r>
          </w:p>
        </w:tc>
        <w:tc>
          <w:tcPr>
            <w:tcW w:w="2594" w:type="dxa"/>
            <w:tcBorders>
              <w:top w:val="single" w:sz="4" w:space="0" w:color="auto"/>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AUTORIZZATA DA</w:t>
            </w:r>
          </w:p>
        </w:tc>
      </w:tr>
      <w:tr w:rsidR="001073A3" w:rsidRPr="0002399B" w:rsidTr="00A13D52">
        <w:trPr>
          <w:trHeight w:val="48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1073A3" w:rsidRPr="0002399B" w:rsidRDefault="001073A3" w:rsidP="001073A3">
            <w:pPr>
              <w:widowControl/>
              <w:suppressAutoHyphens w:val="0"/>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REV.</w:t>
            </w:r>
            <w:r w:rsidR="00C22E66">
              <w:rPr>
                <w:rFonts w:ascii="Calibri" w:eastAsia="Times New Roman" w:hAnsi="Calibri" w:cs="Calibri"/>
                <w:color w:val="000000"/>
                <w:sz w:val="22"/>
                <w:szCs w:val="22"/>
                <w:lang w:val="it-IT" w:eastAsia="it-IT"/>
              </w:rPr>
              <w:t xml:space="preserve"> 0.1  giugno 2022</w:t>
            </w:r>
          </w:p>
        </w:tc>
        <w:tc>
          <w:tcPr>
            <w:tcW w:w="2400" w:type="dxa"/>
            <w:tcBorders>
              <w:top w:val="nil"/>
              <w:left w:val="nil"/>
              <w:bottom w:val="single" w:sz="4" w:space="0" w:color="auto"/>
              <w:right w:val="single" w:sz="4" w:space="0" w:color="auto"/>
            </w:tcBorders>
            <w:shd w:val="clear" w:color="auto" w:fill="auto"/>
            <w:noWrap/>
            <w:vAlign w:val="center"/>
            <w:hideMark/>
          </w:tcPr>
          <w:p w:rsidR="001073A3" w:rsidRDefault="00C22E66" w:rsidP="00A13D52">
            <w:pPr>
              <w:widowControl/>
              <w:suppressAutoHyphens w:val="0"/>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Dott. Marco Ruffini</w:t>
            </w:r>
          </w:p>
          <w:p w:rsidR="00C22E66" w:rsidRPr="0002399B" w:rsidRDefault="00C22E66" w:rsidP="00A13D52">
            <w:pPr>
              <w:widowControl/>
              <w:suppressAutoHyphens w:val="0"/>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Dott. Francesco Danieli</w:t>
            </w:r>
          </w:p>
        </w:tc>
        <w:tc>
          <w:tcPr>
            <w:tcW w:w="2340" w:type="dxa"/>
            <w:tcBorders>
              <w:top w:val="nil"/>
              <w:left w:val="nil"/>
              <w:bottom w:val="single" w:sz="4" w:space="0" w:color="auto"/>
              <w:right w:val="single" w:sz="4" w:space="0" w:color="auto"/>
            </w:tcBorders>
            <w:shd w:val="clear" w:color="auto" w:fill="auto"/>
            <w:noWrap/>
            <w:vAlign w:val="center"/>
            <w:hideMark/>
          </w:tcPr>
          <w:p w:rsidR="001073A3" w:rsidRPr="0002399B" w:rsidRDefault="001073A3" w:rsidP="00482A98">
            <w:pPr>
              <w:widowControl/>
              <w:suppressAutoHyphens w:val="0"/>
              <w:jc w:val="center"/>
              <w:rPr>
                <w:rFonts w:ascii="Calibri" w:eastAsia="Times New Roman" w:hAnsi="Calibri" w:cs="Calibri"/>
                <w:color w:val="000000"/>
                <w:sz w:val="22"/>
                <w:szCs w:val="22"/>
                <w:lang w:val="it-IT" w:eastAsia="it-IT"/>
              </w:rPr>
            </w:pPr>
            <w:r w:rsidRPr="0002399B">
              <w:rPr>
                <w:rFonts w:ascii="Calibri" w:eastAsia="Times New Roman" w:hAnsi="Calibri" w:cs="Calibri"/>
                <w:color w:val="000000"/>
                <w:sz w:val="22"/>
                <w:szCs w:val="22"/>
                <w:lang w:val="it-IT" w:eastAsia="it-IT"/>
              </w:rPr>
              <w:t xml:space="preserve">DOTT. </w:t>
            </w:r>
            <w:r w:rsidR="00482A98">
              <w:rPr>
                <w:rFonts w:ascii="Calibri" w:eastAsia="Times New Roman" w:hAnsi="Calibri" w:cs="Calibri"/>
                <w:color w:val="000000"/>
                <w:sz w:val="22"/>
                <w:szCs w:val="22"/>
                <w:lang w:val="it-IT" w:eastAsia="it-IT"/>
              </w:rPr>
              <w:t>GIUSEPPE MURATORE</w:t>
            </w:r>
            <w:r w:rsidRPr="0002399B">
              <w:rPr>
                <w:rFonts w:ascii="Calibri" w:eastAsia="Times New Roman" w:hAnsi="Calibri" w:cs="Calibri"/>
                <w:color w:val="000000"/>
                <w:sz w:val="22"/>
                <w:szCs w:val="22"/>
                <w:lang w:val="it-IT" w:eastAsia="it-IT"/>
              </w:rPr>
              <w:t> </w:t>
            </w:r>
          </w:p>
        </w:tc>
        <w:tc>
          <w:tcPr>
            <w:tcW w:w="2594" w:type="dxa"/>
            <w:tcBorders>
              <w:top w:val="nil"/>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 xml:space="preserve">DOTT. </w:t>
            </w:r>
            <w:r w:rsidR="00482A98">
              <w:rPr>
                <w:rFonts w:ascii="Calibri" w:eastAsia="Times New Roman" w:hAnsi="Calibri" w:cs="Calibri"/>
                <w:color w:val="000000"/>
                <w:sz w:val="22"/>
                <w:szCs w:val="22"/>
                <w:lang w:val="it-IT" w:eastAsia="it-IT"/>
              </w:rPr>
              <w:t>GIUSEPPE MURATORE</w:t>
            </w:r>
          </w:p>
        </w:tc>
      </w:tr>
      <w:tr w:rsidR="001073A3" w:rsidRPr="0002399B" w:rsidTr="00A13D52">
        <w:trPr>
          <w:trHeight w:val="48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1073A3" w:rsidRPr="0002399B" w:rsidRDefault="00C22E66" w:rsidP="00C22E66">
            <w:pPr>
              <w:widowControl/>
              <w:suppressAutoHyphens w:val="0"/>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 xml:space="preserve">REV. </w:t>
            </w:r>
            <w:r w:rsidR="001073A3">
              <w:rPr>
                <w:rFonts w:ascii="Calibri" w:eastAsia="Times New Roman" w:hAnsi="Calibri" w:cs="Calibri"/>
                <w:color w:val="000000"/>
                <w:sz w:val="22"/>
                <w:szCs w:val="22"/>
                <w:lang w:val="it-IT" w:eastAsia="it-IT"/>
              </w:rPr>
              <w:t>___</w:t>
            </w:r>
          </w:p>
        </w:tc>
        <w:tc>
          <w:tcPr>
            <w:tcW w:w="2400" w:type="dxa"/>
            <w:tcBorders>
              <w:top w:val="nil"/>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p>
        </w:tc>
        <w:tc>
          <w:tcPr>
            <w:tcW w:w="2340" w:type="dxa"/>
            <w:tcBorders>
              <w:top w:val="nil"/>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p>
        </w:tc>
        <w:tc>
          <w:tcPr>
            <w:tcW w:w="2594" w:type="dxa"/>
            <w:tcBorders>
              <w:top w:val="nil"/>
              <w:left w:val="nil"/>
              <w:bottom w:val="single" w:sz="4" w:space="0" w:color="auto"/>
              <w:right w:val="single" w:sz="4" w:space="0" w:color="auto"/>
            </w:tcBorders>
            <w:shd w:val="clear" w:color="auto" w:fill="auto"/>
            <w:noWrap/>
            <w:vAlign w:val="center"/>
            <w:hideMark/>
          </w:tcPr>
          <w:p w:rsidR="001073A3" w:rsidRPr="0002399B" w:rsidRDefault="001073A3" w:rsidP="00A13D52">
            <w:pPr>
              <w:widowControl/>
              <w:suppressAutoHyphens w:val="0"/>
              <w:jc w:val="center"/>
              <w:rPr>
                <w:rFonts w:ascii="Calibri" w:eastAsia="Times New Roman" w:hAnsi="Calibri" w:cs="Calibri"/>
                <w:color w:val="000000"/>
                <w:sz w:val="22"/>
                <w:szCs w:val="22"/>
                <w:lang w:val="it-IT" w:eastAsia="it-IT"/>
              </w:rPr>
            </w:pPr>
          </w:p>
        </w:tc>
      </w:tr>
    </w:tbl>
    <w:p w:rsidR="001073A3" w:rsidRDefault="001073A3" w:rsidP="001073A3">
      <w:pPr>
        <w:rPr>
          <w:rFonts w:ascii="Calibri" w:eastAsia="Calibri" w:hAnsi="Calibri" w:cs="Calibri"/>
          <w:color w:val="000000"/>
          <w:sz w:val="28"/>
          <w:lang w:val="it-IT"/>
        </w:rPr>
      </w:pPr>
    </w:p>
    <w:p w:rsidR="001073A3" w:rsidRDefault="001073A3" w:rsidP="001073A3">
      <w:pPr>
        <w:spacing w:line="360" w:lineRule="auto"/>
        <w:rPr>
          <w:rFonts w:ascii="Calibri" w:hAnsi="Calibri"/>
          <w:b/>
          <w:color w:val="000000"/>
          <w:sz w:val="28"/>
          <w:szCs w:val="28"/>
          <w:u w:val="single"/>
          <w:lang w:val="it-IT"/>
        </w:rPr>
      </w:pPr>
      <w:r>
        <w:rPr>
          <w:rFonts w:ascii="Calibri" w:hAnsi="Calibri"/>
          <w:b/>
          <w:color w:val="000000"/>
          <w:sz w:val="28"/>
          <w:szCs w:val="28"/>
          <w:u w:val="single"/>
          <w:lang w:val="it-IT"/>
        </w:rPr>
        <w:t>INDICE:</w:t>
      </w:r>
    </w:p>
    <w:p w:rsidR="001073A3" w:rsidRPr="00367464" w:rsidRDefault="001073A3" w:rsidP="001073A3">
      <w:pPr>
        <w:pStyle w:val="Paragrafoelenco"/>
        <w:numPr>
          <w:ilvl w:val="0"/>
          <w:numId w:val="8"/>
        </w:numPr>
        <w:spacing w:after="0" w:line="140" w:lineRule="atLeast"/>
        <w:rPr>
          <w:bCs/>
          <w:color w:val="000000"/>
          <w:sz w:val="24"/>
          <w:szCs w:val="24"/>
        </w:rPr>
      </w:pPr>
      <w:r w:rsidRPr="00367464">
        <w:rPr>
          <w:bCs/>
          <w:color w:val="000000"/>
          <w:sz w:val="24"/>
          <w:szCs w:val="24"/>
        </w:rPr>
        <w:t>Responsabili della procedura</w:t>
      </w:r>
    </w:p>
    <w:p w:rsidR="001073A3" w:rsidRPr="00367464" w:rsidRDefault="001073A3" w:rsidP="001073A3">
      <w:pPr>
        <w:pStyle w:val="Paragrafoelenco"/>
        <w:numPr>
          <w:ilvl w:val="0"/>
          <w:numId w:val="8"/>
        </w:numPr>
        <w:spacing w:after="0" w:line="140" w:lineRule="atLeast"/>
        <w:rPr>
          <w:bCs/>
          <w:color w:val="000000"/>
          <w:sz w:val="24"/>
          <w:szCs w:val="24"/>
        </w:rPr>
      </w:pPr>
      <w:r w:rsidRPr="00367464">
        <w:rPr>
          <w:bCs/>
          <w:color w:val="000000"/>
          <w:sz w:val="24"/>
          <w:szCs w:val="24"/>
        </w:rPr>
        <w:t>Scopo</w:t>
      </w:r>
    </w:p>
    <w:p w:rsidR="001073A3" w:rsidRDefault="001073A3" w:rsidP="001073A3">
      <w:pPr>
        <w:pStyle w:val="Paragrafoelenco"/>
        <w:numPr>
          <w:ilvl w:val="0"/>
          <w:numId w:val="8"/>
        </w:numPr>
        <w:spacing w:after="0" w:line="140" w:lineRule="atLeast"/>
        <w:rPr>
          <w:bCs/>
          <w:color w:val="000000"/>
          <w:sz w:val="24"/>
          <w:szCs w:val="24"/>
        </w:rPr>
      </w:pPr>
      <w:r w:rsidRPr="00367464">
        <w:rPr>
          <w:bCs/>
          <w:color w:val="000000"/>
          <w:sz w:val="24"/>
          <w:szCs w:val="24"/>
        </w:rPr>
        <w:t>Riferimenti normativi</w:t>
      </w:r>
    </w:p>
    <w:p w:rsidR="00B00C13" w:rsidRPr="00367464" w:rsidRDefault="00B00C13" w:rsidP="001073A3">
      <w:pPr>
        <w:pStyle w:val="Paragrafoelenco"/>
        <w:numPr>
          <w:ilvl w:val="0"/>
          <w:numId w:val="8"/>
        </w:numPr>
        <w:spacing w:after="0" w:line="140" w:lineRule="atLeast"/>
        <w:rPr>
          <w:bCs/>
          <w:color w:val="000000"/>
          <w:sz w:val="24"/>
          <w:szCs w:val="24"/>
        </w:rPr>
      </w:pPr>
      <w:r>
        <w:rPr>
          <w:bCs/>
          <w:color w:val="000000"/>
          <w:sz w:val="24"/>
          <w:szCs w:val="24"/>
        </w:rPr>
        <w:t>Definizioni</w:t>
      </w:r>
    </w:p>
    <w:p w:rsidR="001073A3" w:rsidRPr="00367464" w:rsidRDefault="00B00C13" w:rsidP="001073A3">
      <w:pPr>
        <w:pStyle w:val="Paragrafoelenco"/>
        <w:numPr>
          <w:ilvl w:val="0"/>
          <w:numId w:val="8"/>
        </w:numPr>
        <w:spacing w:after="0" w:line="140" w:lineRule="atLeast"/>
        <w:rPr>
          <w:bCs/>
          <w:color w:val="000000"/>
          <w:sz w:val="24"/>
          <w:szCs w:val="24"/>
        </w:rPr>
      </w:pPr>
      <w:r>
        <w:rPr>
          <w:bCs/>
          <w:color w:val="000000"/>
          <w:sz w:val="24"/>
          <w:szCs w:val="24"/>
        </w:rPr>
        <w:t>Macellazione domiciliare</w:t>
      </w:r>
    </w:p>
    <w:p w:rsidR="001073A3" w:rsidRPr="00367464" w:rsidRDefault="007257EC" w:rsidP="001073A3">
      <w:pPr>
        <w:pStyle w:val="Paragrafoelenco"/>
        <w:numPr>
          <w:ilvl w:val="0"/>
          <w:numId w:val="8"/>
        </w:numPr>
        <w:spacing w:after="0" w:line="140" w:lineRule="atLeast"/>
        <w:rPr>
          <w:bCs/>
          <w:color w:val="000000"/>
          <w:sz w:val="24"/>
          <w:szCs w:val="24"/>
        </w:rPr>
      </w:pPr>
      <w:r>
        <w:rPr>
          <w:bCs/>
          <w:color w:val="000000"/>
          <w:sz w:val="24"/>
          <w:szCs w:val="24"/>
        </w:rPr>
        <w:t>Macellazione dei suini</w:t>
      </w:r>
    </w:p>
    <w:p w:rsidR="001073A3" w:rsidRPr="00367464" w:rsidRDefault="007257EC" w:rsidP="001073A3">
      <w:pPr>
        <w:pStyle w:val="Paragrafoelenco"/>
        <w:numPr>
          <w:ilvl w:val="0"/>
          <w:numId w:val="8"/>
        </w:numPr>
        <w:spacing w:after="0" w:line="140" w:lineRule="atLeast"/>
        <w:rPr>
          <w:bCs/>
          <w:color w:val="000000"/>
          <w:sz w:val="24"/>
          <w:szCs w:val="24"/>
        </w:rPr>
      </w:pPr>
      <w:bookmarkStart w:id="0" w:name="_Hlk96022063"/>
      <w:r>
        <w:rPr>
          <w:bCs/>
          <w:color w:val="000000"/>
          <w:sz w:val="24"/>
          <w:szCs w:val="24"/>
        </w:rPr>
        <w:t>Macellazione degli ovi</w:t>
      </w:r>
      <w:r w:rsidR="00865AF6">
        <w:rPr>
          <w:bCs/>
          <w:color w:val="000000"/>
          <w:sz w:val="24"/>
          <w:szCs w:val="24"/>
        </w:rPr>
        <w:t>-</w:t>
      </w:r>
      <w:r>
        <w:rPr>
          <w:bCs/>
          <w:color w:val="000000"/>
          <w:sz w:val="24"/>
          <w:szCs w:val="24"/>
        </w:rPr>
        <w:t>caprini</w:t>
      </w:r>
    </w:p>
    <w:p w:rsidR="001073A3" w:rsidRDefault="007257EC" w:rsidP="001073A3">
      <w:pPr>
        <w:pStyle w:val="Paragrafoelenco"/>
        <w:numPr>
          <w:ilvl w:val="0"/>
          <w:numId w:val="8"/>
        </w:numPr>
        <w:spacing w:after="0" w:line="140" w:lineRule="atLeast"/>
        <w:rPr>
          <w:bCs/>
          <w:color w:val="000000"/>
          <w:sz w:val="24"/>
          <w:szCs w:val="24"/>
        </w:rPr>
      </w:pPr>
      <w:r>
        <w:rPr>
          <w:bCs/>
          <w:color w:val="000000"/>
          <w:sz w:val="24"/>
          <w:szCs w:val="24"/>
        </w:rPr>
        <w:t>Macellazione dei bovini</w:t>
      </w:r>
    </w:p>
    <w:p w:rsidR="001073A3" w:rsidRDefault="007257EC" w:rsidP="001073A3">
      <w:pPr>
        <w:pStyle w:val="Paragrafoelenco"/>
        <w:numPr>
          <w:ilvl w:val="0"/>
          <w:numId w:val="8"/>
        </w:numPr>
        <w:spacing w:after="0" w:line="140" w:lineRule="atLeast"/>
        <w:rPr>
          <w:bCs/>
          <w:color w:val="000000"/>
          <w:sz w:val="24"/>
          <w:szCs w:val="24"/>
        </w:rPr>
      </w:pPr>
      <w:r>
        <w:rPr>
          <w:bCs/>
          <w:color w:val="000000"/>
          <w:sz w:val="24"/>
          <w:szCs w:val="24"/>
        </w:rPr>
        <w:t>Indicazioni per la macellazione familiare dei bovini, suini e ovi</w:t>
      </w:r>
      <w:r w:rsidR="00865AF6">
        <w:rPr>
          <w:bCs/>
          <w:color w:val="000000"/>
          <w:sz w:val="24"/>
          <w:szCs w:val="24"/>
        </w:rPr>
        <w:t>-</w:t>
      </w:r>
      <w:r>
        <w:rPr>
          <w:bCs/>
          <w:color w:val="000000"/>
          <w:sz w:val="24"/>
          <w:szCs w:val="24"/>
        </w:rPr>
        <w:t>caprini</w:t>
      </w:r>
    </w:p>
    <w:p w:rsidR="007257EC" w:rsidRDefault="007257EC" w:rsidP="001073A3">
      <w:pPr>
        <w:pStyle w:val="Paragrafoelenco"/>
        <w:numPr>
          <w:ilvl w:val="0"/>
          <w:numId w:val="8"/>
        </w:numPr>
        <w:spacing w:after="0" w:line="140" w:lineRule="atLeast"/>
        <w:rPr>
          <w:bCs/>
          <w:color w:val="000000"/>
          <w:sz w:val="24"/>
          <w:szCs w:val="24"/>
        </w:rPr>
      </w:pPr>
      <w:r>
        <w:rPr>
          <w:bCs/>
          <w:color w:val="000000"/>
          <w:sz w:val="24"/>
          <w:szCs w:val="24"/>
        </w:rPr>
        <w:t>Macellazione di pollame e lagomorfi</w:t>
      </w:r>
    </w:p>
    <w:p w:rsidR="007257EC" w:rsidRDefault="00692056" w:rsidP="001073A3">
      <w:pPr>
        <w:pStyle w:val="Paragrafoelenco"/>
        <w:numPr>
          <w:ilvl w:val="0"/>
          <w:numId w:val="8"/>
        </w:numPr>
        <w:spacing w:after="0" w:line="140" w:lineRule="atLeast"/>
        <w:rPr>
          <w:bCs/>
          <w:color w:val="000000"/>
          <w:sz w:val="24"/>
          <w:szCs w:val="24"/>
        </w:rPr>
      </w:pPr>
      <w:r>
        <w:rPr>
          <w:bCs/>
          <w:color w:val="000000"/>
          <w:sz w:val="24"/>
          <w:szCs w:val="24"/>
        </w:rPr>
        <w:t>Protocollo operativo di Asl Roma 5</w:t>
      </w:r>
    </w:p>
    <w:p w:rsidR="007257EC" w:rsidRDefault="007257EC" w:rsidP="001073A3">
      <w:pPr>
        <w:pStyle w:val="Paragrafoelenco"/>
        <w:numPr>
          <w:ilvl w:val="0"/>
          <w:numId w:val="8"/>
        </w:numPr>
        <w:spacing w:after="0" w:line="140" w:lineRule="atLeast"/>
        <w:rPr>
          <w:bCs/>
          <w:color w:val="000000"/>
          <w:sz w:val="24"/>
          <w:szCs w:val="24"/>
        </w:rPr>
      </w:pPr>
      <w:r>
        <w:rPr>
          <w:bCs/>
          <w:color w:val="000000"/>
          <w:sz w:val="24"/>
          <w:szCs w:val="24"/>
        </w:rPr>
        <w:t xml:space="preserve">Ricerca </w:t>
      </w:r>
      <w:r w:rsidR="00865AF6">
        <w:rPr>
          <w:bCs/>
          <w:color w:val="000000"/>
          <w:sz w:val="24"/>
          <w:szCs w:val="24"/>
        </w:rPr>
        <w:t xml:space="preserve">della </w:t>
      </w:r>
      <w:proofErr w:type="spellStart"/>
      <w:r w:rsidR="00865AF6">
        <w:rPr>
          <w:bCs/>
          <w:color w:val="000000"/>
          <w:sz w:val="24"/>
          <w:szCs w:val="24"/>
        </w:rPr>
        <w:t>T</w:t>
      </w:r>
      <w:r>
        <w:rPr>
          <w:bCs/>
          <w:color w:val="000000"/>
          <w:sz w:val="24"/>
          <w:szCs w:val="24"/>
        </w:rPr>
        <w:t>richinella</w:t>
      </w:r>
      <w:proofErr w:type="spellEnd"/>
    </w:p>
    <w:p w:rsidR="007257EC" w:rsidRDefault="007257EC" w:rsidP="001073A3">
      <w:pPr>
        <w:pStyle w:val="Paragrafoelenco"/>
        <w:numPr>
          <w:ilvl w:val="0"/>
          <w:numId w:val="8"/>
        </w:numPr>
        <w:spacing w:after="0" w:line="140" w:lineRule="atLeast"/>
        <w:rPr>
          <w:bCs/>
          <w:color w:val="000000"/>
          <w:sz w:val="24"/>
          <w:szCs w:val="24"/>
        </w:rPr>
      </w:pPr>
      <w:r>
        <w:rPr>
          <w:bCs/>
          <w:color w:val="000000"/>
          <w:sz w:val="24"/>
          <w:szCs w:val="24"/>
        </w:rPr>
        <w:t>Spese</w:t>
      </w:r>
    </w:p>
    <w:p w:rsidR="007257EC" w:rsidRDefault="007257EC" w:rsidP="001073A3">
      <w:pPr>
        <w:pStyle w:val="Paragrafoelenco"/>
        <w:numPr>
          <w:ilvl w:val="0"/>
          <w:numId w:val="8"/>
        </w:numPr>
        <w:spacing w:after="0" w:line="140" w:lineRule="atLeast"/>
        <w:rPr>
          <w:bCs/>
          <w:color w:val="000000"/>
          <w:sz w:val="24"/>
          <w:szCs w:val="24"/>
        </w:rPr>
      </w:pPr>
      <w:r>
        <w:rPr>
          <w:bCs/>
          <w:color w:val="000000"/>
          <w:sz w:val="24"/>
          <w:szCs w:val="24"/>
        </w:rPr>
        <w:t>Formazione</w:t>
      </w:r>
    </w:p>
    <w:p w:rsidR="007257EC" w:rsidRPr="00367464" w:rsidRDefault="007257EC" w:rsidP="001073A3">
      <w:pPr>
        <w:pStyle w:val="Paragrafoelenco"/>
        <w:numPr>
          <w:ilvl w:val="0"/>
          <w:numId w:val="8"/>
        </w:numPr>
        <w:spacing w:after="0" w:line="140" w:lineRule="atLeast"/>
        <w:rPr>
          <w:bCs/>
          <w:color w:val="000000"/>
          <w:sz w:val="24"/>
          <w:szCs w:val="24"/>
        </w:rPr>
      </w:pPr>
      <w:r>
        <w:rPr>
          <w:bCs/>
          <w:color w:val="000000"/>
          <w:sz w:val="24"/>
          <w:szCs w:val="24"/>
        </w:rPr>
        <w:t>Elenco allegati</w:t>
      </w:r>
    </w:p>
    <w:bookmarkEnd w:id="0"/>
    <w:p w:rsidR="001073A3" w:rsidRDefault="001073A3" w:rsidP="001073A3">
      <w:pPr>
        <w:rPr>
          <w:rFonts w:ascii="Calibri" w:hAnsi="Calibri"/>
          <w:b/>
          <w:color w:val="000000"/>
          <w:sz w:val="28"/>
          <w:szCs w:val="28"/>
          <w:u w:val="single"/>
          <w:lang w:val="it-IT"/>
        </w:rPr>
      </w:pPr>
    </w:p>
    <w:p w:rsidR="001073A3" w:rsidRPr="00867A6F" w:rsidRDefault="001073A3" w:rsidP="001073A3">
      <w:pPr>
        <w:pStyle w:val="Paragrafoelenco"/>
        <w:numPr>
          <w:ilvl w:val="0"/>
          <w:numId w:val="9"/>
        </w:numPr>
        <w:spacing w:after="0" w:line="360" w:lineRule="auto"/>
        <w:ind w:left="714" w:hanging="357"/>
        <w:rPr>
          <w:b/>
          <w:color w:val="000000"/>
          <w:sz w:val="28"/>
          <w:szCs w:val="28"/>
        </w:rPr>
      </w:pPr>
      <w:r>
        <w:rPr>
          <w:b/>
          <w:color w:val="000000"/>
          <w:sz w:val="28"/>
          <w:szCs w:val="28"/>
          <w:u w:val="single"/>
        </w:rPr>
        <w:t>RESPONSABILI DELLA PROCEDURA</w:t>
      </w:r>
      <w:r w:rsidRPr="00867A6F">
        <w:rPr>
          <w:b/>
          <w:color w:val="000000"/>
          <w:sz w:val="28"/>
          <w:szCs w:val="28"/>
        </w:rPr>
        <w:t xml:space="preserve">:  </w:t>
      </w:r>
    </w:p>
    <w:p w:rsidR="001073A3" w:rsidRDefault="00C22E66" w:rsidP="001073A3">
      <w:pPr>
        <w:pStyle w:val="Paragrafoelenco"/>
        <w:numPr>
          <w:ilvl w:val="0"/>
          <w:numId w:val="3"/>
        </w:numPr>
        <w:rPr>
          <w:color w:val="000000"/>
          <w:sz w:val="24"/>
          <w:szCs w:val="24"/>
        </w:rPr>
      </w:pPr>
      <w:r>
        <w:rPr>
          <w:color w:val="000000"/>
          <w:sz w:val="24"/>
          <w:szCs w:val="24"/>
        </w:rPr>
        <w:t xml:space="preserve">Medici </w:t>
      </w:r>
      <w:r w:rsidR="001073A3" w:rsidRPr="00CE58E1">
        <w:rPr>
          <w:color w:val="000000"/>
          <w:sz w:val="24"/>
          <w:szCs w:val="24"/>
        </w:rPr>
        <w:t>Veterinar</w:t>
      </w:r>
      <w:r w:rsidR="009232BD">
        <w:rPr>
          <w:color w:val="000000"/>
          <w:sz w:val="24"/>
          <w:szCs w:val="24"/>
        </w:rPr>
        <w:t>i Dirigenti dell’</w:t>
      </w:r>
      <w:r>
        <w:rPr>
          <w:color w:val="000000"/>
          <w:sz w:val="24"/>
          <w:szCs w:val="24"/>
        </w:rPr>
        <w:t>Area Tutela Igienicosanitaria A.O.A.</w:t>
      </w:r>
      <w:r w:rsidR="00482A98">
        <w:rPr>
          <w:color w:val="000000"/>
          <w:sz w:val="24"/>
          <w:szCs w:val="24"/>
        </w:rPr>
        <w:t xml:space="preserve"> </w:t>
      </w:r>
    </w:p>
    <w:p w:rsidR="001073A3" w:rsidRPr="00CE58E1" w:rsidRDefault="001073A3" w:rsidP="001073A3">
      <w:pPr>
        <w:pStyle w:val="Paragrafoelenco"/>
        <w:rPr>
          <w:color w:val="000000"/>
          <w:sz w:val="24"/>
          <w:szCs w:val="24"/>
        </w:rPr>
      </w:pPr>
    </w:p>
    <w:p w:rsidR="001073A3" w:rsidRPr="00867A6F" w:rsidRDefault="001073A3" w:rsidP="001073A3">
      <w:pPr>
        <w:pStyle w:val="Paragrafoelenco"/>
        <w:numPr>
          <w:ilvl w:val="0"/>
          <w:numId w:val="9"/>
        </w:numPr>
        <w:spacing w:after="0" w:line="360" w:lineRule="auto"/>
        <w:ind w:left="714" w:hanging="357"/>
        <w:rPr>
          <w:rFonts w:eastAsia="Gill Sans MT" w:cs="Gill Sans MT"/>
          <w:b/>
          <w:color w:val="000000"/>
          <w:sz w:val="24"/>
        </w:rPr>
      </w:pPr>
      <w:r w:rsidRPr="00867A6F">
        <w:rPr>
          <w:b/>
          <w:color w:val="000000"/>
          <w:sz w:val="28"/>
          <w:szCs w:val="28"/>
          <w:u w:val="single"/>
        </w:rPr>
        <w:t xml:space="preserve">SCOPO </w:t>
      </w:r>
    </w:p>
    <w:p w:rsidR="001073A3" w:rsidRDefault="007E44EA" w:rsidP="001073A3">
      <w:pPr>
        <w:pStyle w:val="Paragrafoelenco"/>
        <w:ind w:left="771"/>
        <w:jc w:val="both"/>
        <w:rPr>
          <w:rFonts w:eastAsia="Arial"/>
          <w:bCs/>
          <w:color w:val="auto"/>
          <w:sz w:val="24"/>
          <w:szCs w:val="24"/>
        </w:rPr>
      </w:pPr>
      <w:r>
        <w:rPr>
          <w:rFonts w:eastAsia="Arial"/>
          <w:bCs/>
          <w:color w:val="auto"/>
          <w:sz w:val="24"/>
          <w:szCs w:val="24"/>
        </w:rPr>
        <w:t xml:space="preserve">Elaborazione di una procedura operativa relativa alla macellazione di bovini, ovi-caprini, suini, pollame, lagomorfi e piccola selvaggina allevata. </w:t>
      </w:r>
    </w:p>
    <w:p w:rsidR="00B00C13" w:rsidRDefault="00B00C13" w:rsidP="001073A3">
      <w:pPr>
        <w:pStyle w:val="Paragrafoelenco"/>
        <w:ind w:left="771"/>
        <w:jc w:val="both"/>
        <w:rPr>
          <w:rFonts w:eastAsia="Arial"/>
          <w:bCs/>
          <w:color w:val="auto"/>
          <w:sz w:val="24"/>
          <w:szCs w:val="24"/>
        </w:rPr>
      </w:pPr>
    </w:p>
    <w:p w:rsidR="007257EC" w:rsidRDefault="007257EC" w:rsidP="001073A3">
      <w:pPr>
        <w:pStyle w:val="Paragrafoelenco"/>
        <w:ind w:left="771"/>
        <w:jc w:val="both"/>
        <w:rPr>
          <w:rFonts w:eastAsia="Arial"/>
          <w:bCs/>
          <w:color w:val="auto"/>
          <w:sz w:val="24"/>
          <w:szCs w:val="24"/>
        </w:rPr>
      </w:pPr>
    </w:p>
    <w:p w:rsidR="007257EC" w:rsidRPr="00537F52" w:rsidRDefault="007257EC" w:rsidP="001073A3">
      <w:pPr>
        <w:pStyle w:val="Paragrafoelenco"/>
        <w:ind w:left="771"/>
        <w:jc w:val="both"/>
        <w:rPr>
          <w:rFonts w:eastAsia="Arial"/>
          <w:bCs/>
          <w:color w:val="auto"/>
          <w:sz w:val="24"/>
          <w:szCs w:val="24"/>
        </w:rPr>
      </w:pPr>
    </w:p>
    <w:p w:rsidR="001073A3" w:rsidRDefault="001073A3" w:rsidP="001073A3">
      <w:pPr>
        <w:pStyle w:val="Paragrafoelenco"/>
        <w:numPr>
          <w:ilvl w:val="0"/>
          <w:numId w:val="9"/>
        </w:numPr>
        <w:spacing w:after="0" w:line="360" w:lineRule="auto"/>
        <w:ind w:left="714" w:hanging="357"/>
        <w:rPr>
          <w:b/>
          <w:bCs/>
          <w:color w:val="000000"/>
          <w:sz w:val="28"/>
          <w:szCs w:val="28"/>
          <w:u w:val="single"/>
        </w:rPr>
      </w:pPr>
      <w:r w:rsidRPr="00867A6F">
        <w:rPr>
          <w:b/>
          <w:bCs/>
          <w:color w:val="000000"/>
          <w:sz w:val="28"/>
          <w:szCs w:val="28"/>
          <w:u w:val="single"/>
        </w:rPr>
        <w:t>RIFERIMENTI NORMATIVI</w:t>
      </w:r>
    </w:p>
    <w:p w:rsidR="00B00C13" w:rsidRDefault="00B00C13" w:rsidP="00B00C13">
      <w:pPr>
        <w:pStyle w:val="Paragrafoelenco"/>
        <w:widowControl w:val="0"/>
        <w:numPr>
          <w:ilvl w:val="1"/>
          <w:numId w:val="12"/>
        </w:numPr>
        <w:tabs>
          <w:tab w:val="left" w:pos="916"/>
        </w:tabs>
        <w:suppressAutoHyphens w:val="0"/>
        <w:autoSpaceDE w:val="0"/>
        <w:autoSpaceDN w:val="0"/>
        <w:spacing w:before="176" w:after="0" w:line="273" w:lineRule="auto"/>
        <w:ind w:right="203"/>
        <w:contextualSpacing w:val="0"/>
        <w:jc w:val="both"/>
        <w:rPr>
          <w:rFonts w:ascii="Symbol" w:hAnsi="Symbol"/>
        </w:rPr>
      </w:pPr>
      <w:r>
        <w:lastRenderedPageBreak/>
        <w:t>Regolamento CE n. 999/2001 del Parlamento europeo e del Consiglio del 22 maggio 2001</w:t>
      </w:r>
      <w:r>
        <w:rPr>
          <w:spacing w:val="1"/>
        </w:rPr>
        <w:t xml:space="preserve"> </w:t>
      </w:r>
      <w:r>
        <w:t>recante disposizioni per la prevenzione, il controllo e l'eradicazione di alcune encefalopatie</w:t>
      </w:r>
      <w:r>
        <w:rPr>
          <w:spacing w:val="1"/>
        </w:rPr>
        <w:t xml:space="preserve"> </w:t>
      </w:r>
      <w:r>
        <w:t>spongiformi</w:t>
      </w:r>
      <w:r>
        <w:rPr>
          <w:spacing w:val="-2"/>
        </w:rPr>
        <w:t xml:space="preserve"> </w:t>
      </w:r>
      <w:r>
        <w:t>trasmissibili;</w:t>
      </w:r>
    </w:p>
    <w:p w:rsidR="00B00C13"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201"/>
        <w:contextualSpacing w:val="0"/>
        <w:jc w:val="both"/>
        <w:rPr>
          <w:rFonts w:ascii="Symbol" w:hAnsi="Symbol"/>
        </w:rPr>
      </w:pPr>
      <w:r>
        <w:t>Regolamento CE n. 852/04 del Parlamento europeo e del Consiglio del 29 aprile 2004</w:t>
      </w:r>
      <w:r>
        <w:rPr>
          <w:spacing w:val="1"/>
        </w:rPr>
        <w:t xml:space="preserve"> </w:t>
      </w:r>
      <w:r>
        <w:t>sull’igiene</w:t>
      </w:r>
      <w:r>
        <w:rPr>
          <w:spacing w:val="1"/>
        </w:rPr>
        <w:t xml:space="preserve"> </w:t>
      </w:r>
      <w:r>
        <w:t>dei</w:t>
      </w:r>
      <w:r>
        <w:rPr>
          <w:spacing w:val="-1"/>
        </w:rPr>
        <w:t xml:space="preserve"> </w:t>
      </w:r>
      <w:r>
        <w:t>prodotti</w:t>
      </w:r>
      <w:r>
        <w:rPr>
          <w:spacing w:val="-1"/>
        </w:rPr>
        <w:t xml:space="preserve"> </w:t>
      </w:r>
      <w:r>
        <w:t>alimentari;</w:t>
      </w:r>
    </w:p>
    <w:p w:rsidR="00B00C13" w:rsidRDefault="00B00C13" w:rsidP="00B00C13">
      <w:pPr>
        <w:pStyle w:val="Paragrafoelenco"/>
        <w:widowControl w:val="0"/>
        <w:numPr>
          <w:ilvl w:val="1"/>
          <w:numId w:val="12"/>
        </w:numPr>
        <w:tabs>
          <w:tab w:val="left" w:pos="916"/>
        </w:tabs>
        <w:suppressAutoHyphens w:val="0"/>
        <w:autoSpaceDE w:val="0"/>
        <w:autoSpaceDN w:val="0"/>
        <w:spacing w:before="140" w:after="0" w:line="273" w:lineRule="auto"/>
        <w:ind w:right="192"/>
        <w:contextualSpacing w:val="0"/>
        <w:jc w:val="both"/>
        <w:rPr>
          <w:rFonts w:ascii="Symbol" w:hAnsi="Symbol"/>
        </w:rPr>
      </w:pPr>
      <w:r>
        <w:t>Regolamento CE n. 853/04 del Parlamento europeo e del Consiglio del 29 aprile 2004 che</w:t>
      </w:r>
      <w:r>
        <w:rPr>
          <w:spacing w:val="1"/>
        </w:rPr>
        <w:t xml:space="preserve"> </w:t>
      </w:r>
      <w:r>
        <w:t>stabilisce</w:t>
      </w:r>
      <w:r>
        <w:rPr>
          <w:spacing w:val="1"/>
        </w:rPr>
        <w:t xml:space="preserve"> </w:t>
      </w:r>
      <w:r>
        <w:t>norme</w:t>
      </w:r>
      <w:r>
        <w:rPr>
          <w:spacing w:val="1"/>
        </w:rPr>
        <w:t xml:space="preserve"> </w:t>
      </w:r>
      <w:r>
        <w:t>specifiche</w:t>
      </w:r>
      <w:r>
        <w:rPr>
          <w:spacing w:val="1"/>
        </w:rPr>
        <w:t xml:space="preserve"> </w:t>
      </w:r>
      <w:r>
        <w:t>in</w:t>
      </w:r>
      <w:r>
        <w:rPr>
          <w:spacing w:val="1"/>
        </w:rPr>
        <w:t xml:space="preserve"> </w:t>
      </w:r>
      <w:r>
        <w:t>materia</w:t>
      </w:r>
      <w:r>
        <w:rPr>
          <w:spacing w:val="1"/>
        </w:rPr>
        <w:t xml:space="preserve"> </w:t>
      </w:r>
      <w:r>
        <w:t>di</w:t>
      </w:r>
      <w:r>
        <w:rPr>
          <w:spacing w:val="1"/>
        </w:rPr>
        <w:t xml:space="preserve"> </w:t>
      </w:r>
      <w:r>
        <w:t>igiene</w:t>
      </w:r>
      <w:r>
        <w:rPr>
          <w:spacing w:val="1"/>
        </w:rPr>
        <w:t xml:space="preserve"> </w:t>
      </w:r>
      <w:r>
        <w:t>per</w:t>
      </w:r>
      <w:r>
        <w:rPr>
          <w:spacing w:val="1"/>
        </w:rPr>
        <w:t xml:space="preserve"> </w:t>
      </w:r>
      <w:r>
        <w:t>gli</w:t>
      </w:r>
      <w:r>
        <w:rPr>
          <w:spacing w:val="1"/>
        </w:rPr>
        <w:t xml:space="preserve"> </w:t>
      </w:r>
      <w:r>
        <w:t>alimenti</w:t>
      </w:r>
      <w:r>
        <w:rPr>
          <w:spacing w:val="1"/>
        </w:rPr>
        <w:t xml:space="preserve"> </w:t>
      </w:r>
      <w:r>
        <w:t>di</w:t>
      </w:r>
      <w:r>
        <w:rPr>
          <w:spacing w:val="1"/>
        </w:rPr>
        <w:t xml:space="preserve"> </w:t>
      </w:r>
      <w:r>
        <w:t>origine</w:t>
      </w:r>
      <w:r>
        <w:rPr>
          <w:spacing w:val="1"/>
        </w:rPr>
        <w:t xml:space="preserve"> </w:t>
      </w:r>
      <w:r>
        <w:t>animale</w:t>
      </w:r>
      <w:r>
        <w:rPr>
          <w:spacing w:val="1"/>
        </w:rPr>
        <w:t xml:space="preserve"> </w:t>
      </w:r>
      <w:r>
        <w:t>e</w:t>
      </w:r>
      <w:r>
        <w:rPr>
          <w:spacing w:val="1"/>
        </w:rPr>
        <w:t xml:space="preserve"> </w:t>
      </w:r>
      <w:r>
        <w:t>successive</w:t>
      </w:r>
      <w:r>
        <w:rPr>
          <w:spacing w:val="1"/>
        </w:rPr>
        <w:t xml:space="preserve"> </w:t>
      </w:r>
      <w:r>
        <w:t>modifiche e integrazioni;</w:t>
      </w:r>
    </w:p>
    <w:p w:rsidR="00B00C13"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191"/>
        <w:contextualSpacing w:val="0"/>
        <w:jc w:val="both"/>
        <w:rPr>
          <w:rFonts w:ascii="Symbol" w:hAnsi="Symbol"/>
        </w:rPr>
      </w:pPr>
      <w:r>
        <w:t>Regolamento CE n. 1069/2009 del Parlamento europeo e del Consiglio del 21 ottobre 2009</w:t>
      </w:r>
      <w:r>
        <w:rPr>
          <w:spacing w:val="-59"/>
        </w:rPr>
        <w:t xml:space="preserve"> </w:t>
      </w:r>
      <w:r>
        <w:t>recante norme sanitarie relative ai sottoprodotti di origine animale e ai prodotti derivati non</w:t>
      </w:r>
      <w:r>
        <w:rPr>
          <w:spacing w:val="1"/>
        </w:rPr>
        <w:t xml:space="preserve"> </w:t>
      </w:r>
      <w:r>
        <w:t>destinati al</w:t>
      </w:r>
      <w:r>
        <w:rPr>
          <w:spacing w:val="-2"/>
        </w:rPr>
        <w:t xml:space="preserve"> </w:t>
      </w:r>
      <w:r>
        <w:t>consumo</w:t>
      </w:r>
      <w:r>
        <w:rPr>
          <w:spacing w:val="-1"/>
        </w:rPr>
        <w:t xml:space="preserve"> </w:t>
      </w:r>
      <w:r>
        <w:t>umano</w:t>
      </w:r>
      <w:r>
        <w:rPr>
          <w:spacing w:val="1"/>
        </w:rPr>
        <w:t xml:space="preserve"> </w:t>
      </w:r>
      <w:r>
        <w:t>e</w:t>
      </w:r>
      <w:r>
        <w:rPr>
          <w:spacing w:val="-3"/>
        </w:rPr>
        <w:t xml:space="preserve"> </w:t>
      </w:r>
      <w:r>
        <w:t>che</w:t>
      </w:r>
      <w:r>
        <w:rPr>
          <w:spacing w:val="-1"/>
        </w:rPr>
        <w:t xml:space="preserve"> </w:t>
      </w:r>
      <w:r>
        <w:t>abroga</w:t>
      </w:r>
      <w:r>
        <w:rPr>
          <w:spacing w:val="-1"/>
        </w:rPr>
        <w:t xml:space="preserve"> </w:t>
      </w:r>
      <w:r>
        <w:t>il regolamento</w:t>
      </w:r>
      <w:r>
        <w:rPr>
          <w:spacing w:val="-1"/>
        </w:rPr>
        <w:t xml:space="preserve"> </w:t>
      </w:r>
      <w:r>
        <w:t>CE</w:t>
      </w:r>
      <w:r>
        <w:rPr>
          <w:spacing w:val="-1"/>
        </w:rPr>
        <w:t xml:space="preserve"> </w:t>
      </w:r>
      <w:r>
        <w:t>n.</w:t>
      </w:r>
      <w:r>
        <w:rPr>
          <w:spacing w:val="-2"/>
        </w:rPr>
        <w:t xml:space="preserve"> </w:t>
      </w:r>
      <w:r>
        <w:t>1774/2002;</w:t>
      </w:r>
    </w:p>
    <w:p w:rsidR="00B00C13" w:rsidRDefault="00B00C13" w:rsidP="00B00C13">
      <w:pPr>
        <w:pStyle w:val="Paragrafoelenco"/>
        <w:widowControl w:val="0"/>
        <w:numPr>
          <w:ilvl w:val="1"/>
          <w:numId w:val="12"/>
        </w:numPr>
        <w:tabs>
          <w:tab w:val="left" w:pos="916"/>
        </w:tabs>
        <w:suppressAutoHyphens w:val="0"/>
        <w:autoSpaceDE w:val="0"/>
        <w:autoSpaceDN w:val="0"/>
        <w:spacing w:before="142" w:after="0" w:line="273" w:lineRule="auto"/>
        <w:ind w:right="199"/>
        <w:contextualSpacing w:val="0"/>
        <w:jc w:val="both"/>
        <w:rPr>
          <w:rFonts w:ascii="Symbol" w:hAnsi="Symbol"/>
        </w:rPr>
      </w:pPr>
      <w:r>
        <w:t>Regolamento CE n. 1099/2009 del Consiglio del 24 settembre 2009 relativo alla protezione</w:t>
      </w:r>
      <w:r>
        <w:rPr>
          <w:spacing w:val="-59"/>
        </w:rPr>
        <w:t xml:space="preserve"> </w:t>
      </w:r>
      <w:r>
        <w:t>degli animali</w:t>
      </w:r>
      <w:r>
        <w:rPr>
          <w:spacing w:val="1"/>
        </w:rPr>
        <w:t xml:space="preserve"> </w:t>
      </w:r>
      <w:r>
        <w:t>durante l’abbattimento;</w:t>
      </w:r>
    </w:p>
    <w:p w:rsidR="00B00C13" w:rsidRDefault="00B00C13" w:rsidP="00B00C13">
      <w:pPr>
        <w:pStyle w:val="Paragrafoelenco"/>
        <w:widowControl w:val="0"/>
        <w:numPr>
          <w:ilvl w:val="1"/>
          <w:numId w:val="12"/>
        </w:numPr>
        <w:tabs>
          <w:tab w:val="left" w:pos="916"/>
        </w:tabs>
        <w:suppressAutoHyphens w:val="0"/>
        <w:autoSpaceDE w:val="0"/>
        <w:autoSpaceDN w:val="0"/>
        <w:spacing w:before="143" w:after="0" w:line="273" w:lineRule="auto"/>
        <w:ind w:right="196"/>
        <w:contextualSpacing w:val="0"/>
        <w:jc w:val="both"/>
        <w:rPr>
          <w:rFonts w:ascii="Symbol" w:hAnsi="Symbol"/>
        </w:rPr>
      </w:pPr>
      <w:r>
        <w:t>Decreto</w:t>
      </w:r>
      <w:r>
        <w:rPr>
          <w:spacing w:val="1"/>
        </w:rPr>
        <w:t xml:space="preserve"> </w:t>
      </w:r>
      <w:r>
        <w:t>legislativo</w:t>
      </w:r>
      <w:r>
        <w:rPr>
          <w:spacing w:val="1"/>
        </w:rPr>
        <w:t xml:space="preserve"> </w:t>
      </w:r>
      <w:r>
        <w:t>26/10/2010,</w:t>
      </w:r>
      <w:r>
        <w:rPr>
          <w:spacing w:val="1"/>
        </w:rPr>
        <w:t xml:space="preserve"> </w:t>
      </w:r>
      <w:r>
        <w:t>n.200 “Attuazione</w:t>
      </w:r>
      <w:r>
        <w:rPr>
          <w:spacing w:val="1"/>
        </w:rPr>
        <w:t xml:space="preserve"> </w:t>
      </w:r>
      <w:r>
        <w:t>della</w:t>
      </w:r>
      <w:r>
        <w:rPr>
          <w:spacing w:val="1"/>
        </w:rPr>
        <w:t xml:space="preserve"> </w:t>
      </w:r>
      <w:r>
        <w:t>direttiva</w:t>
      </w:r>
      <w:r>
        <w:rPr>
          <w:spacing w:val="1"/>
        </w:rPr>
        <w:t xml:space="preserve"> </w:t>
      </w:r>
      <w:r>
        <w:t>2008/71/CE</w:t>
      </w:r>
      <w:r>
        <w:rPr>
          <w:spacing w:val="1"/>
        </w:rPr>
        <w:t xml:space="preserve"> </w:t>
      </w:r>
      <w:r>
        <w:t>relativa</w:t>
      </w:r>
      <w:r>
        <w:rPr>
          <w:spacing w:val="1"/>
        </w:rPr>
        <w:t xml:space="preserve"> </w:t>
      </w:r>
      <w:r>
        <w:t>all'identificazione</w:t>
      </w:r>
      <w:r>
        <w:rPr>
          <w:spacing w:val="1"/>
        </w:rPr>
        <w:t xml:space="preserve"> </w:t>
      </w:r>
      <w:r>
        <w:t>e alla</w:t>
      </w:r>
      <w:r>
        <w:rPr>
          <w:spacing w:val="-1"/>
        </w:rPr>
        <w:t xml:space="preserve"> </w:t>
      </w:r>
      <w:r>
        <w:t>registrazione</w:t>
      </w:r>
      <w:r>
        <w:rPr>
          <w:spacing w:val="2"/>
        </w:rPr>
        <w:t xml:space="preserve"> </w:t>
      </w:r>
      <w:r>
        <w:t>dei</w:t>
      </w:r>
      <w:r>
        <w:rPr>
          <w:spacing w:val="-1"/>
        </w:rPr>
        <w:t xml:space="preserve"> </w:t>
      </w:r>
      <w:r>
        <w:t>suini”;</w:t>
      </w:r>
    </w:p>
    <w:p w:rsidR="00B00C13" w:rsidRDefault="00B00C13" w:rsidP="00B00C13">
      <w:pPr>
        <w:pStyle w:val="Paragrafoelenco"/>
        <w:widowControl w:val="0"/>
        <w:numPr>
          <w:ilvl w:val="1"/>
          <w:numId w:val="12"/>
        </w:numPr>
        <w:tabs>
          <w:tab w:val="left" w:pos="916"/>
        </w:tabs>
        <w:suppressAutoHyphens w:val="0"/>
        <w:autoSpaceDE w:val="0"/>
        <w:autoSpaceDN w:val="0"/>
        <w:spacing w:before="140" w:after="0" w:line="273" w:lineRule="auto"/>
        <w:ind w:right="196"/>
        <w:contextualSpacing w:val="0"/>
        <w:jc w:val="both"/>
        <w:rPr>
          <w:rFonts w:ascii="Symbol" w:hAnsi="Symbol"/>
        </w:rPr>
      </w:pPr>
      <w:r>
        <w:t>Regolamento UE n. 625/2017 del Parlamento europeo e del Consiglio, del 15 marzo 2017</w:t>
      </w:r>
      <w:r>
        <w:rPr>
          <w:spacing w:val="1"/>
        </w:rPr>
        <w:t xml:space="preserve"> </w:t>
      </w:r>
      <w:r>
        <w:t>relativo ai controlli ufficiali e alle altre attività ufficiali effettuati per garantire l’applicazione</w:t>
      </w:r>
      <w:r>
        <w:rPr>
          <w:spacing w:val="1"/>
        </w:rPr>
        <w:t xml:space="preserve"> </w:t>
      </w:r>
      <w:r>
        <w:t>della legislazione sugli alimenti e sui mangimi, delle norme sulla salute e sul benessere</w:t>
      </w:r>
      <w:r>
        <w:rPr>
          <w:spacing w:val="1"/>
        </w:rPr>
        <w:t xml:space="preserve"> </w:t>
      </w:r>
      <w:r>
        <w:t>degli animali,</w:t>
      </w:r>
      <w:r>
        <w:rPr>
          <w:spacing w:val="2"/>
        </w:rPr>
        <w:t xml:space="preserve"> </w:t>
      </w:r>
      <w:r>
        <w:t>sulla</w:t>
      </w:r>
      <w:r>
        <w:rPr>
          <w:spacing w:val="1"/>
        </w:rPr>
        <w:t xml:space="preserve"> </w:t>
      </w:r>
      <w:r>
        <w:t>sanità</w:t>
      </w:r>
      <w:r>
        <w:rPr>
          <w:spacing w:val="-1"/>
        </w:rPr>
        <w:t xml:space="preserve"> </w:t>
      </w:r>
      <w:r>
        <w:t>delle</w:t>
      </w:r>
      <w:r>
        <w:rPr>
          <w:spacing w:val="1"/>
        </w:rPr>
        <w:t xml:space="preserve"> </w:t>
      </w:r>
      <w:r>
        <w:t>piante</w:t>
      </w:r>
      <w:r>
        <w:rPr>
          <w:spacing w:val="-1"/>
        </w:rPr>
        <w:t xml:space="preserve"> </w:t>
      </w:r>
      <w:r>
        <w:t>nonché</w:t>
      </w:r>
      <w:r>
        <w:rPr>
          <w:spacing w:val="-1"/>
        </w:rPr>
        <w:t xml:space="preserve"> </w:t>
      </w:r>
      <w:r>
        <w:t>sui</w:t>
      </w:r>
      <w:r>
        <w:rPr>
          <w:spacing w:val="-2"/>
        </w:rPr>
        <w:t xml:space="preserve"> </w:t>
      </w:r>
      <w:r>
        <w:t>prodotti</w:t>
      </w:r>
      <w:r>
        <w:rPr>
          <w:spacing w:val="-2"/>
        </w:rPr>
        <w:t xml:space="preserve"> </w:t>
      </w:r>
      <w:r>
        <w:t>fitosanitari;</w:t>
      </w:r>
    </w:p>
    <w:p w:rsidR="00B00C13" w:rsidRDefault="00B00C13" w:rsidP="00B00C13">
      <w:pPr>
        <w:pStyle w:val="Paragrafoelenco"/>
        <w:widowControl w:val="0"/>
        <w:numPr>
          <w:ilvl w:val="1"/>
          <w:numId w:val="12"/>
        </w:numPr>
        <w:tabs>
          <w:tab w:val="left" w:pos="916"/>
        </w:tabs>
        <w:suppressAutoHyphens w:val="0"/>
        <w:autoSpaceDE w:val="0"/>
        <w:autoSpaceDN w:val="0"/>
        <w:spacing w:before="146" w:after="0" w:line="273" w:lineRule="auto"/>
        <w:ind w:right="196"/>
        <w:contextualSpacing w:val="0"/>
        <w:jc w:val="both"/>
        <w:rPr>
          <w:rFonts w:ascii="Symbol" w:hAnsi="Symbol"/>
        </w:rPr>
      </w:pPr>
      <w:r>
        <w:t xml:space="preserve">Nota Ministero della Salute DGSAF </w:t>
      </w:r>
      <w:proofErr w:type="spellStart"/>
      <w:r>
        <w:t>prot</w:t>
      </w:r>
      <w:proofErr w:type="spellEnd"/>
      <w:r>
        <w:t>. n. 150 del 04/01/2019 “Applicazione Decisione</w:t>
      </w:r>
      <w:r>
        <w:rPr>
          <w:spacing w:val="1"/>
        </w:rPr>
        <w:t xml:space="preserve"> </w:t>
      </w:r>
      <w:r>
        <w:t>2018/1669/CE</w:t>
      </w:r>
      <w:r>
        <w:rPr>
          <w:spacing w:val="1"/>
        </w:rPr>
        <w:t xml:space="preserve"> </w:t>
      </w:r>
      <w:r>
        <w:t>e</w:t>
      </w:r>
      <w:r>
        <w:rPr>
          <w:spacing w:val="-1"/>
        </w:rPr>
        <w:t xml:space="preserve"> </w:t>
      </w:r>
      <w:r>
        <w:t>macellazioni domiciliari di</w:t>
      </w:r>
      <w:r>
        <w:rPr>
          <w:spacing w:val="-2"/>
        </w:rPr>
        <w:t xml:space="preserve"> </w:t>
      </w:r>
      <w:r>
        <w:t>suini</w:t>
      </w:r>
      <w:r>
        <w:rPr>
          <w:spacing w:val="1"/>
        </w:rPr>
        <w:t xml:space="preserve"> </w:t>
      </w:r>
      <w:r>
        <w:t>per autoconsumo”;</w:t>
      </w:r>
    </w:p>
    <w:p w:rsidR="00B00C13" w:rsidRDefault="00B00C13" w:rsidP="00B00C13">
      <w:pPr>
        <w:pStyle w:val="Paragrafoelenco"/>
        <w:widowControl w:val="0"/>
        <w:numPr>
          <w:ilvl w:val="1"/>
          <w:numId w:val="12"/>
        </w:numPr>
        <w:tabs>
          <w:tab w:val="left" w:pos="916"/>
        </w:tabs>
        <w:suppressAutoHyphens w:val="0"/>
        <w:autoSpaceDE w:val="0"/>
        <w:autoSpaceDN w:val="0"/>
        <w:spacing w:before="140" w:after="0" w:line="273" w:lineRule="auto"/>
        <w:ind w:right="194"/>
        <w:contextualSpacing w:val="0"/>
        <w:jc w:val="both"/>
        <w:rPr>
          <w:rFonts w:ascii="Symbol" w:hAnsi="Symbol"/>
        </w:rPr>
      </w:pPr>
      <w:r>
        <w:t>Nota</w:t>
      </w:r>
      <w:r>
        <w:rPr>
          <w:spacing w:val="1"/>
        </w:rPr>
        <w:t xml:space="preserve"> </w:t>
      </w:r>
      <w:r>
        <w:t>Ministero della</w:t>
      </w:r>
      <w:r>
        <w:rPr>
          <w:spacing w:val="1"/>
        </w:rPr>
        <w:t xml:space="preserve"> </w:t>
      </w:r>
      <w:r>
        <w:t>Salute</w:t>
      </w:r>
      <w:r>
        <w:rPr>
          <w:spacing w:val="1"/>
        </w:rPr>
        <w:t xml:space="preserve"> </w:t>
      </w:r>
      <w:r>
        <w:t>DGSAF</w:t>
      </w:r>
      <w:r>
        <w:rPr>
          <w:spacing w:val="1"/>
        </w:rPr>
        <w:t xml:space="preserve"> </w:t>
      </w:r>
      <w:proofErr w:type="spellStart"/>
      <w:r>
        <w:t>prot</w:t>
      </w:r>
      <w:proofErr w:type="spellEnd"/>
      <w:r>
        <w:t>.</w:t>
      </w:r>
      <w:r>
        <w:rPr>
          <w:spacing w:val="1"/>
        </w:rPr>
        <w:t xml:space="preserve"> </w:t>
      </w:r>
      <w:r>
        <w:t>n.</w:t>
      </w:r>
      <w:r>
        <w:rPr>
          <w:spacing w:val="1"/>
        </w:rPr>
        <w:t xml:space="preserve"> </w:t>
      </w:r>
      <w:r>
        <w:t>27957</w:t>
      </w:r>
      <w:r>
        <w:rPr>
          <w:spacing w:val="1"/>
        </w:rPr>
        <w:t xml:space="preserve"> </w:t>
      </w:r>
      <w:r>
        <w:t>del</w:t>
      </w:r>
      <w:r>
        <w:rPr>
          <w:spacing w:val="1"/>
        </w:rPr>
        <w:t xml:space="preserve"> </w:t>
      </w:r>
      <w:r>
        <w:t>09/11/2018</w:t>
      </w:r>
      <w:r>
        <w:rPr>
          <w:spacing w:val="1"/>
        </w:rPr>
        <w:t xml:space="preserve"> </w:t>
      </w:r>
      <w:r>
        <w:t>“Anagrafe suina</w:t>
      </w:r>
      <w:r>
        <w:rPr>
          <w:spacing w:val="1"/>
        </w:rPr>
        <w:t xml:space="preserve"> </w:t>
      </w:r>
      <w:r>
        <w:t>–</w:t>
      </w:r>
      <w:r>
        <w:rPr>
          <w:spacing w:val="1"/>
        </w:rPr>
        <w:t xml:space="preserve"> </w:t>
      </w:r>
      <w:r>
        <w:t>abrogazione della deroga all’obbligo di registrazione in BDN delle aziende che detengono</w:t>
      </w:r>
      <w:r>
        <w:rPr>
          <w:spacing w:val="1"/>
        </w:rPr>
        <w:t xml:space="preserve"> </w:t>
      </w:r>
      <w:r>
        <w:t>un</w:t>
      </w:r>
      <w:r>
        <w:rPr>
          <w:spacing w:val="-1"/>
        </w:rPr>
        <w:t xml:space="preserve"> </w:t>
      </w:r>
      <w:r>
        <w:t>solo</w:t>
      </w:r>
      <w:r>
        <w:rPr>
          <w:spacing w:val="1"/>
        </w:rPr>
        <w:t xml:space="preserve"> </w:t>
      </w:r>
      <w:r>
        <w:t>suino</w:t>
      </w:r>
      <w:r>
        <w:rPr>
          <w:spacing w:val="-1"/>
        </w:rPr>
        <w:t xml:space="preserve"> </w:t>
      </w:r>
      <w:r>
        <w:t>destinato all’uso</w:t>
      </w:r>
      <w:r>
        <w:rPr>
          <w:spacing w:val="1"/>
        </w:rPr>
        <w:t xml:space="preserve"> </w:t>
      </w:r>
      <w:r>
        <w:t>o</w:t>
      </w:r>
      <w:r>
        <w:rPr>
          <w:spacing w:val="-1"/>
        </w:rPr>
        <w:t xml:space="preserve"> </w:t>
      </w:r>
      <w:r>
        <w:t>al</w:t>
      </w:r>
      <w:r>
        <w:rPr>
          <w:spacing w:val="-2"/>
        </w:rPr>
        <w:t xml:space="preserve"> </w:t>
      </w:r>
      <w:r>
        <w:t>consumo personale</w:t>
      </w:r>
      <w:r>
        <w:rPr>
          <w:spacing w:val="1"/>
        </w:rPr>
        <w:t xml:space="preserve"> </w:t>
      </w:r>
      <w:r>
        <w:t>–</w:t>
      </w:r>
      <w:r>
        <w:rPr>
          <w:spacing w:val="-1"/>
        </w:rPr>
        <w:t xml:space="preserve"> </w:t>
      </w:r>
      <w:r>
        <w:t>chiarimenti”;</w:t>
      </w:r>
    </w:p>
    <w:p w:rsidR="00B00C13"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202"/>
        <w:contextualSpacing w:val="0"/>
        <w:jc w:val="both"/>
        <w:rPr>
          <w:rFonts w:ascii="Symbol" w:hAnsi="Symbol"/>
        </w:rPr>
      </w:pPr>
      <w:r>
        <w:t>Nota Ministero della Salute n. 23162 del 04/09/2019 “ANAGRAFE SUINA - registrazioni in</w:t>
      </w:r>
      <w:r>
        <w:rPr>
          <w:spacing w:val="1"/>
        </w:rPr>
        <w:t xml:space="preserve"> </w:t>
      </w:r>
      <w:r>
        <w:t>BDN e aumentato</w:t>
      </w:r>
      <w:r>
        <w:rPr>
          <w:spacing w:val="-1"/>
        </w:rPr>
        <w:t xml:space="preserve"> </w:t>
      </w:r>
      <w:r>
        <w:t>rischio</w:t>
      </w:r>
      <w:r>
        <w:rPr>
          <w:spacing w:val="2"/>
        </w:rPr>
        <w:t xml:space="preserve"> </w:t>
      </w:r>
      <w:r>
        <w:t>di</w:t>
      </w:r>
      <w:r>
        <w:rPr>
          <w:spacing w:val="-2"/>
        </w:rPr>
        <w:t xml:space="preserve"> </w:t>
      </w:r>
      <w:r>
        <w:t>introduzione</w:t>
      </w:r>
      <w:r>
        <w:rPr>
          <w:spacing w:val="2"/>
        </w:rPr>
        <w:t xml:space="preserve"> </w:t>
      </w:r>
      <w:r>
        <w:t>della</w:t>
      </w:r>
      <w:r>
        <w:rPr>
          <w:spacing w:val="2"/>
        </w:rPr>
        <w:t xml:space="preserve"> </w:t>
      </w:r>
      <w:r>
        <w:t>PSA”;</w:t>
      </w:r>
    </w:p>
    <w:p w:rsidR="00B00C13" w:rsidRDefault="00B00C13" w:rsidP="00B00C13">
      <w:pPr>
        <w:pStyle w:val="Paragrafoelenco"/>
        <w:widowControl w:val="0"/>
        <w:numPr>
          <w:ilvl w:val="1"/>
          <w:numId w:val="12"/>
        </w:numPr>
        <w:tabs>
          <w:tab w:val="left" w:pos="916"/>
        </w:tabs>
        <w:suppressAutoHyphens w:val="0"/>
        <w:autoSpaceDE w:val="0"/>
        <w:autoSpaceDN w:val="0"/>
        <w:spacing w:before="140" w:after="0" w:line="273" w:lineRule="auto"/>
        <w:ind w:right="195"/>
        <w:contextualSpacing w:val="0"/>
        <w:jc w:val="both"/>
        <w:rPr>
          <w:rFonts w:ascii="Symbol" w:hAnsi="Symbol"/>
        </w:rPr>
      </w:pPr>
      <w:r>
        <w:t>Nota Ministero della Salute n. 39812-P del 11/11/2020 “Procedure per la macellazione a</w:t>
      </w:r>
      <w:r>
        <w:rPr>
          <w:spacing w:val="1"/>
        </w:rPr>
        <w:t xml:space="preserve"> </w:t>
      </w:r>
      <w:r>
        <w:t>domicilio del privato ai fini dell’autoconsumo ai sensi dell’art.13 del R.D. 20 dicembre 1928,</w:t>
      </w:r>
      <w:r>
        <w:rPr>
          <w:spacing w:val="1"/>
        </w:rPr>
        <w:t xml:space="preserve"> </w:t>
      </w:r>
      <w:r>
        <w:t>n. 3298”;</w:t>
      </w:r>
    </w:p>
    <w:p w:rsidR="00B00C13" w:rsidRPr="00692056"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198"/>
        <w:contextualSpacing w:val="0"/>
        <w:jc w:val="both"/>
        <w:rPr>
          <w:rFonts w:ascii="Symbol" w:hAnsi="Symbol"/>
        </w:rPr>
      </w:pPr>
      <w:r>
        <w:t>Decreto Legislativo 02/02/2021, n. 27 “Disposizioni per l’adeguamento della normativa</w:t>
      </w:r>
      <w:r>
        <w:rPr>
          <w:spacing w:val="1"/>
        </w:rPr>
        <w:t xml:space="preserve"> </w:t>
      </w:r>
      <w:r>
        <w:t>nazionale alle disposizioni del regolamento (UE) 2017/625 ai sensi dell’articolo 12, lettere</w:t>
      </w:r>
      <w:r>
        <w:rPr>
          <w:spacing w:val="1"/>
        </w:rPr>
        <w:t xml:space="preserve"> </w:t>
      </w:r>
      <w:r>
        <w:t>a),</w:t>
      </w:r>
      <w:r>
        <w:rPr>
          <w:spacing w:val="-2"/>
        </w:rPr>
        <w:t xml:space="preserve"> </w:t>
      </w:r>
      <w:r>
        <w:t>b),</w:t>
      </w:r>
      <w:r>
        <w:rPr>
          <w:spacing w:val="-1"/>
        </w:rPr>
        <w:t xml:space="preserve"> </w:t>
      </w:r>
      <w:r>
        <w:t>c),</w:t>
      </w:r>
      <w:r>
        <w:rPr>
          <w:spacing w:val="-1"/>
        </w:rPr>
        <w:t xml:space="preserve"> </w:t>
      </w:r>
      <w:r>
        <w:t>d) ed</w:t>
      </w:r>
      <w:r>
        <w:rPr>
          <w:spacing w:val="-2"/>
        </w:rPr>
        <w:t xml:space="preserve"> </w:t>
      </w:r>
      <w:r>
        <w:t>e)</w:t>
      </w:r>
      <w:r>
        <w:rPr>
          <w:spacing w:val="1"/>
        </w:rPr>
        <w:t xml:space="preserve"> </w:t>
      </w:r>
      <w:r>
        <w:t>della</w:t>
      </w:r>
      <w:r>
        <w:rPr>
          <w:spacing w:val="1"/>
        </w:rPr>
        <w:t xml:space="preserve"> </w:t>
      </w:r>
      <w:r>
        <w:t>legge 4 ottobre</w:t>
      </w:r>
      <w:r>
        <w:rPr>
          <w:spacing w:val="-3"/>
        </w:rPr>
        <w:t xml:space="preserve"> </w:t>
      </w:r>
      <w:r>
        <w:t>2019,</w:t>
      </w:r>
      <w:r>
        <w:rPr>
          <w:spacing w:val="1"/>
        </w:rPr>
        <w:t xml:space="preserve"> </w:t>
      </w:r>
      <w:r>
        <w:t>n.</w:t>
      </w:r>
      <w:r>
        <w:rPr>
          <w:spacing w:val="-1"/>
        </w:rPr>
        <w:t xml:space="preserve"> </w:t>
      </w:r>
      <w:r>
        <w:t>117”.</w:t>
      </w:r>
    </w:p>
    <w:p w:rsidR="00692056" w:rsidRPr="00742344" w:rsidRDefault="00692056" w:rsidP="00B00C13">
      <w:pPr>
        <w:pStyle w:val="Paragrafoelenco"/>
        <w:widowControl w:val="0"/>
        <w:numPr>
          <w:ilvl w:val="1"/>
          <w:numId w:val="12"/>
        </w:numPr>
        <w:tabs>
          <w:tab w:val="left" w:pos="916"/>
        </w:tabs>
        <w:suppressAutoHyphens w:val="0"/>
        <w:autoSpaceDE w:val="0"/>
        <w:autoSpaceDN w:val="0"/>
        <w:spacing w:before="144" w:after="0" w:line="273" w:lineRule="auto"/>
        <w:ind w:right="198"/>
        <w:contextualSpacing w:val="0"/>
        <w:jc w:val="both"/>
        <w:rPr>
          <w:rFonts w:ascii="Symbol" w:hAnsi="Symbol"/>
        </w:rPr>
      </w:pPr>
      <w:r>
        <w:t>Linee guida sull’applicazione del regolamento (ce) n. 1099/2009: cap. 8 DEROGHE</w:t>
      </w:r>
    </w:p>
    <w:p w:rsidR="00742344" w:rsidRPr="00692056" w:rsidRDefault="00742344" w:rsidP="00692056">
      <w:pPr>
        <w:tabs>
          <w:tab w:val="left" w:pos="916"/>
        </w:tabs>
        <w:suppressAutoHyphens w:val="0"/>
        <w:autoSpaceDE w:val="0"/>
        <w:autoSpaceDN w:val="0"/>
        <w:spacing w:before="144" w:line="273" w:lineRule="auto"/>
        <w:ind w:left="425" w:right="198"/>
        <w:rPr>
          <w:rFonts w:ascii="Symbol" w:hAnsi="Symbol"/>
          <w:highlight w:val="yellow"/>
        </w:rPr>
      </w:pPr>
    </w:p>
    <w:p w:rsidR="007E44EA" w:rsidRDefault="007E44EA" w:rsidP="00865AF6">
      <w:pPr>
        <w:spacing w:line="360" w:lineRule="auto"/>
        <w:rPr>
          <w:b/>
          <w:bCs/>
          <w:color w:val="000000"/>
          <w:sz w:val="28"/>
          <w:szCs w:val="28"/>
          <w:u w:val="single"/>
        </w:rPr>
      </w:pPr>
    </w:p>
    <w:p w:rsidR="00865AF6" w:rsidRPr="00B00C13" w:rsidRDefault="00865AF6" w:rsidP="00865AF6">
      <w:pPr>
        <w:spacing w:line="360" w:lineRule="auto"/>
        <w:rPr>
          <w:b/>
          <w:bCs/>
          <w:color w:val="000000"/>
          <w:sz w:val="28"/>
          <w:szCs w:val="28"/>
          <w:u w:val="single"/>
        </w:rPr>
      </w:pPr>
    </w:p>
    <w:p w:rsidR="001073A3" w:rsidRDefault="001073A3" w:rsidP="001073A3">
      <w:pPr>
        <w:rPr>
          <w:lang w:val="it-IT"/>
        </w:rPr>
      </w:pPr>
    </w:p>
    <w:p w:rsidR="001073A3" w:rsidRDefault="00B00C13" w:rsidP="001073A3">
      <w:pPr>
        <w:pStyle w:val="Paragrafoelenco"/>
        <w:numPr>
          <w:ilvl w:val="0"/>
          <w:numId w:val="9"/>
        </w:numPr>
        <w:spacing w:after="0" w:line="360" w:lineRule="auto"/>
        <w:ind w:left="714" w:hanging="357"/>
        <w:rPr>
          <w:b/>
          <w:bCs/>
          <w:color w:val="auto"/>
          <w:sz w:val="28"/>
          <w:szCs w:val="28"/>
          <w:u w:val="single"/>
        </w:rPr>
      </w:pPr>
      <w:r>
        <w:rPr>
          <w:b/>
          <w:bCs/>
          <w:color w:val="auto"/>
          <w:sz w:val="28"/>
          <w:szCs w:val="28"/>
          <w:u w:val="single"/>
        </w:rPr>
        <w:t>DEFINIZIONI</w:t>
      </w:r>
    </w:p>
    <w:p w:rsidR="00B00C13" w:rsidRPr="00D33CCE" w:rsidRDefault="00B00C13" w:rsidP="00B00C13">
      <w:pPr>
        <w:pStyle w:val="Corpotesto"/>
        <w:spacing w:before="177" w:line="276" w:lineRule="auto"/>
        <w:ind w:left="195" w:right="199"/>
        <w:rPr>
          <w:rFonts w:asciiTheme="minorHAnsi" w:hAnsiTheme="minorHAnsi" w:cstheme="minorHAnsi"/>
          <w:sz w:val="24"/>
          <w:szCs w:val="24"/>
        </w:rPr>
      </w:pPr>
      <w:r w:rsidRPr="00D33CCE">
        <w:rPr>
          <w:rFonts w:asciiTheme="minorHAnsi" w:hAnsiTheme="minorHAnsi" w:cstheme="minorHAnsi"/>
          <w:sz w:val="24"/>
          <w:szCs w:val="24"/>
        </w:rPr>
        <w:t>Ai fini delle presenti indicazioni operative si applica, oltre a quanto riportato nella normativa 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riferimento,</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la seguente definizione:</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38" w:after="0" w:line="273" w:lineRule="auto"/>
        <w:ind w:right="194"/>
        <w:contextualSpacing w:val="0"/>
        <w:jc w:val="both"/>
        <w:rPr>
          <w:rFonts w:asciiTheme="minorHAnsi" w:hAnsiTheme="minorHAnsi" w:cstheme="minorHAnsi"/>
          <w:sz w:val="24"/>
          <w:szCs w:val="24"/>
        </w:rPr>
      </w:pPr>
      <w:r w:rsidRPr="00D33CCE">
        <w:rPr>
          <w:rFonts w:asciiTheme="minorHAnsi" w:hAnsiTheme="minorHAnsi" w:cstheme="minorHAnsi"/>
          <w:b/>
          <w:sz w:val="24"/>
          <w:szCs w:val="24"/>
        </w:rPr>
        <w:t>Nucleo familiare</w:t>
      </w:r>
      <w:r w:rsidRPr="00D33CCE">
        <w:rPr>
          <w:rFonts w:asciiTheme="minorHAnsi" w:hAnsiTheme="minorHAnsi" w:cstheme="minorHAnsi"/>
          <w:sz w:val="24"/>
          <w:szCs w:val="24"/>
        </w:rPr>
        <w:t>: corrisponde alla definizione di “famiglia anagrafica” che è un insieme 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persone che convivono, legate da un vincolo di matrimonio, di parentela, di affinità, di tutela</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affettivo.</w:t>
      </w:r>
    </w:p>
    <w:p w:rsidR="001073A3" w:rsidRDefault="001073A3" w:rsidP="001073A3">
      <w:pPr>
        <w:rPr>
          <w:b/>
          <w:bCs/>
          <w:color w:val="auto"/>
          <w:sz w:val="28"/>
          <w:szCs w:val="28"/>
          <w:u w:val="single"/>
        </w:rPr>
      </w:pPr>
    </w:p>
    <w:p w:rsidR="008E6F14" w:rsidRPr="00AF5582" w:rsidRDefault="008E6F14" w:rsidP="001073A3">
      <w:pPr>
        <w:rPr>
          <w:rFonts w:ascii="Calibri" w:hAnsi="Calibri"/>
          <w:color w:val="000000"/>
          <w:lang w:val="it-IT"/>
        </w:rPr>
      </w:pPr>
    </w:p>
    <w:p w:rsidR="001073A3" w:rsidRDefault="00B00C13" w:rsidP="001073A3">
      <w:pPr>
        <w:pStyle w:val="Paragrafoelenco"/>
        <w:numPr>
          <w:ilvl w:val="0"/>
          <w:numId w:val="9"/>
        </w:numPr>
        <w:spacing w:after="0" w:line="360" w:lineRule="auto"/>
        <w:ind w:left="714" w:hanging="357"/>
        <w:rPr>
          <w:b/>
          <w:bCs/>
          <w:color w:val="000000"/>
          <w:sz w:val="28"/>
          <w:szCs w:val="28"/>
          <w:u w:val="single"/>
        </w:rPr>
      </w:pPr>
      <w:r>
        <w:rPr>
          <w:b/>
          <w:bCs/>
          <w:color w:val="000000"/>
          <w:sz w:val="28"/>
          <w:szCs w:val="28"/>
          <w:u w:val="single"/>
        </w:rPr>
        <w:t>MACELLAZIONE DOMICILIARE</w:t>
      </w:r>
    </w:p>
    <w:p w:rsidR="00A721C3" w:rsidRDefault="00B00C13" w:rsidP="00B00C13">
      <w:pPr>
        <w:pStyle w:val="Paragrafoelenco"/>
        <w:ind w:left="644"/>
        <w:jc w:val="both"/>
        <w:rPr>
          <w:color w:val="auto"/>
          <w:sz w:val="24"/>
          <w:szCs w:val="24"/>
        </w:rPr>
      </w:pPr>
      <w:r w:rsidRPr="00B00C13">
        <w:rPr>
          <w:color w:val="auto"/>
          <w:sz w:val="24"/>
          <w:szCs w:val="24"/>
        </w:rPr>
        <w:t>Il decreto legislativo n. 27 del 2 febbraio 2021 ha abrogato il Regio Decreto n. 3298 del 1928, norma</w:t>
      </w:r>
      <w:r>
        <w:rPr>
          <w:color w:val="auto"/>
          <w:sz w:val="24"/>
          <w:szCs w:val="24"/>
        </w:rPr>
        <w:t xml:space="preserve"> </w:t>
      </w:r>
      <w:r w:rsidRPr="00B00C13">
        <w:rPr>
          <w:color w:val="auto"/>
          <w:sz w:val="24"/>
          <w:szCs w:val="24"/>
        </w:rPr>
        <w:t>di riferimento nazionale per la macellazione degli ungulati al di fuori del mattatoio, e con l’articolo</w:t>
      </w:r>
      <w:r>
        <w:rPr>
          <w:color w:val="auto"/>
          <w:sz w:val="24"/>
          <w:szCs w:val="24"/>
        </w:rPr>
        <w:t xml:space="preserve"> </w:t>
      </w:r>
      <w:r w:rsidRPr="00B00C13">
        <w:rPr>
          <w:color w:val="auto"/>
          <w:sz w:val="24"/>
          <w:szCs w:val="24"/>
        </w:rPr>
        <w:t>16 individua principi, criteri e limiti per consentire alle regioni e province autonome di disciplinare</w:t>
      </w:r>
      <w:r>
        <w:rPr>
          <w:color w:val="auto"/>
          <w:sz w:val="24"/>
          <w:szCs w:val="24"/>
        </w:rPr>
        <w:t xml:space="preserve"> </w:t>
      </w:r>
      <w:r w:rsidRPr="00B00C13">
        <w:rPr>
          <w:color w:val="auto"/>
          <w:sz w:val="24"/>
          <w:szCs w:val="24"/>
        </w:rPr>
        <w:t xml:space="preserve">l’attività </w:t>
      </w:r>
      <w:r w:rsidR="00A721C3">
        <w:rPr>
          <w:color w:val="auto"/>
          <w:sz w:val="24"/>
          <w:szCs w:val="24"/>
        </w:rPr>
        <w:t xml:space="preserve">in continuità con le tradizioni </w:t>
      </w:r>
      <w:r w:rsidRPr="00B00C13">
        <w:rPr>
          <w:color w:val="auto"/>
          <w:sz w:val="24"/>
          <w:szCs w:val="24"/>
        </w:rPr>
        <w:t>locali.</w:t>
      </w:r>
    </w:p>
    <w:p w:rsidR="00B00C13" w:rsidRDefault="00865AF6" w:rsidP="00B00C13">
      <w:pPr>
        <w:pStyle w:val="Paragrafoelenco"/>
        <w:ind w:left="644"/>
        <w:jc w:val="both"/>
        <w:rPr>
          <w:color w:val="auto"/>
          <w:sz w:val="24"/>
          <w:szCs w:val="24"/>
        </w:rPr>
      </w:pPr>
      <w:r>
        <w:rPr>
          <w:color w:val="auto"/>
          <w:sz w:val="24"/>
          <w:szCs w:val="24"/>
        </w:rPr>
        <w:br/>
        <w:t>Con l’abrogazione del R</w:t>
      </w:r>
      <w:r w:rsidR="00B00C13" w:rsidRPr="00B00C13">
        <w:rPr>
          <w:color w:val="auto"/>
          <w:sz w:val="24"/>
          <w:szCs w:val="24"/>
        </w:rPr>
        <w:t xml:space="preserve">egio </w:t>
      </w:r>
      <w:r>
        <w:rPr>
          <w:color w:val="auto"/>
          <w:sz w:val="24"/>
          <w:szCs w:val="24"/>
        </w:rPr>
        <w:t>D</w:t>
      </w:r>
      <w:r w:rsidR="00B00C13" w:rsidRPr="00B00C13">
        <w:rPr>
          <w:color w:val="auto"/>
          <w:sz w:val="24"/>
          <w:szCs w:val="24"/>
        </w:rPr>
        <w:t>ecreto di cui sopra, l’autorizzazione dell’Autorità comunale è sostituita</w:t>
      </w:r>
      <w:r w:rsidR="00B00C13">
        <w:rPr>
          <w:color w:val="auto"/>
          <w:sz w:val="24"/>
          <w:szCs w:val="24"/>
        </w:rPr>
        <w:t xml:space="preserve"> </w:t>
      </w:r>
      <w:r w:rsidR="00B00C13" w:rsidRPr="00B00C13">
        <w:rPr>
          <w:color w:val="auto"/>
          <w:sz w:val="24"/>
          <w:szCs w:val="24"/>
        </w:rPr>
        <w:t>dalla “comunicazione” alla Asl territorialmente competente da parte del privato della data e luogo</w:t>
      </w:r>
      <w:r w:rsidR="00B00C13">
        <w:rPr>
          <w:color w:val="auto"/>
          <w:sz w:val="24"/>
          <w:szCs w:val="24"/>
        </w:rPr>
        <w:t xml:space="preserve"> </w:t>
      </w:r>
      <w:r w:rsidR="00B00C13" w:rsidRPr="00B00C13">
        <w:rPr>
          <w:color w:val="auto"/>
          <w:sz w:val="24"/>
          <w:szCs w:val="24"/>
        </w:rPr>
        <w:t>della macellazione.</w:t>
      </w:r>
      <w:r w:rsidR="00B00C13">
        <w:rPr>
          <w:color w:val="auto"/>
          <w:sz w:val="24"/>
          <w:szCs w:val="24"/>
        </w:rPr>
        <w:t xml:space="preserve"> </w:t>
      </w:r>
      <w:r w:rsidR="00B00C13" w:rsidRPr="00B00C13">
        <w:rPr>
          <w:color w:val="auto"/>
          <w:sz w:val="24"/>
          <w:szCs w:val="24"/>
        </w:rPr>
        <w:t>Ai sensi dell’articolo 16, comma 1 del decreto legislativo 27/2021 è fatto divieto di</w:t>
      </w:r>
      <w:r w:rsidR="00B00C13">
        <w:rPr>
          <w:color w:val="auto"/>
          <w:sz w:val="24"/>
          <w:szCs w:val="24"/>
        </w:rPr>
        <w:t xml:space="preserve"> </w:t>
      </w:r>
      <w:r w:rsidR="00B00C13" w:rsidRPr="00B00C13">
        <w:rPr>
          <w:color w:val="auto"/>
          <w:sz w:val="24"/>
          <w:szCs w:val="24"/>
        </w:rPr>
        <w:t>commercializzazione delle carni e dei prodotti ottenuti dalla macellazione a domicilio per uso</w:t>
      </w:r>
      <w:r w:rsidR="00B00C13">
        <w:rPr>
          <w:color w:val="auto"/>
          <w:sz w:val="24"/>
          <w:szCs w:val="24"/>
        </w:rPr>
        <w:t xml:space="preserve"> </w:t>
      </w:r>
      <w:r w:rsidR="00B00C13" w:rsidRPr="00B00C13">
        <w:rPr>
          <w:color w:val="auto"/>
          <w:sz w:val="24"/>
          <w:szCs w:val="24"/>
        </w:rPr>
        <w:t>privato; lo stesso articolo impone il rispetto del benessere animale ed il divieto di macellazione</w:t>
      </w:r>
      <w:r w:rsidR="00B00C13">
        <w:rPr>
          <w:color w:val="auto"/>
          <w:sz w:val="24"/>
          <w:szCs w:val="24"/>
        </w:rPr>
        <w:t xml:space="preserve"> </w:t>
      </w:r>
      <w:r w:rsidR="00B00C13" w:rsidRPr="00B00C13">
        <w:rPr>
          <w:color w:val="auto"/>
          <w:sz w:val="24"/>
          <w:szCs w:val="24"/>
        </w:rPr>
        <w:t>rituale che non preveda lo stordimento per gli animali di qualsiasi specie.</w:t>
      </w:r>
      <w:r w:rsidR="00B00C13">
        <w:rPr>
          <w:color w:val="auto"/>
          <w:sz w:val="24"/>
          <w:szCs w:val="24"/>
        </w:rPr>
        <w:t xml:space="preserve"> </w:t>
      </w:r>
    </w:p>
    <w:p w:rsidR="002558A5" w:rsidRDefault="002558A5" w:rsidP="00B00C13">
      <w:pPr>
        <w:pStyle w:val="Paragrafoelenco"/>
        <w:ind w:left="644"/>
        <w:jc w:val="both"/>
        <w:rPr>
          <w:color w:val="auto"/>
          <w:sz w:val="24"/>
          <w:szCs w:val="24"/>
        </w:rPr>
      </w:pPr>
      <w:r>
        <w:rPr>
          <w:color w:val="auto"/>
          <w:sz w:val="24"/>
          <w:szCs w:val="24"/>
        </w:rPr>
        <w:t>Per quanto riguarda l’abbattimento in allevamento degli ungulati, questo deve avvenire previo adeguato stordimento effettuato mediante pistola a proiettive captivo applicato esclusivamente da persone che abbiano un adeguato livello di competenze per l’esecuzione di dette operazioni senza causare agli animali do</w:t>
      </w:r>
      <w:r w:rsidR="000F2EE6">
        <w:rPr>
          <w:color w:val="auto"/>
          <w:sz w:val="24"/>
          <w:szCs w:val="24"/>
        </w:rPr>
        <w:t>lo</w:t>
      </w:r>
      <w:r>
        <w:rPr>
          <w:color w:val="auto"/>
          <w:sz w:val="24"/>
          <w:szCs w:val="24"/>
        </w:rPr>
        <w:t>ri, ansia o sofferenze evitabili (Art. 10- Consumo domestico privato reg. CE 1099/2009).</w:t>
      </w:r>
    </w:p>
    <w:p w:rsidR="002558A5" w:rsidRDefault="002558A5" w:rsidP="00B00C13">
      <w:pPr>
        <w:pStyle w:val="Paragrafoelenco"/>
        <w:ind w:left="644"/>
        <w:jc w:val="both"/>
        <w:rPr>
          <w:color w:val="auto"/>
          <w:sz w:val="24"/>
          <w:szCs w:val="24"/>
        </w:rPr>
      </w:pPr>
      <w:r>
        <w:rPr>
          <w:color w:val="auto"/>
          <w:sz w:val="24"/>
          <w:szCs w:val="24"/>
        </w:rPr>
        <w:t xml:space="preserve">La </w:t>
      </w:r>
      <w:proofErr w:type="spellStart"/>
      <w:r>
        <w:rPr>
          <w:color w:val="auto"/>
          <w:sz w:val="24"/>
          <w:szCs w:val="24"/>
        </w:rPr>
        <w:t>jugulazione</w:t>
      </w:r>
      <w:proofErr w:type="spellEnd"/>
      <w:r>
        <w:rPr>
          <w:color w:val="auto"/>
          <w:sz w:val="24"/>
          <w:szCs w:val="24"/>
        </w:rPr>
        <w:t xml:space="preserve"> deve avvenire immediatamente dopo lo stordimento; il dissanguamento mediante recis</w:t>
      </w:r>
      <w:r w:rsidR="00657176">
        <w:rPr>
          <w:color w:val="auto"/>
          <w:sz w:val="24"/>
          <w:szCs w:val="24"/>
        </w:rPr>
        <w:t>ione dei grossi vasi del collo</w:t>
      </w:r>
      <w:r>
        <w:rPr>
          <w:color w:val="auto"/>
          <w:sz w:val="24"/>
          <w:szCs w:val="24"/>
        </w:rPr>
        <w:t xml:space="preserve"> nel caso di bovini, suini e ovi-caprini) e deve avvenire in modo rapido e completo sull’animale sospeso. Tutte le parti della carcassa e delle frattaglie degli animali macellati, compreso il sangue sono sottoposti ad accurato esame al fine di evidenziare i segni che potrebbero deporre per la loro inidoneità al consumo.</w:t>
      </w:r>
    </w:p>
    <w:p w:rsidR="002558A5" w:rsidRDefault="002558A5" w:rsidP="00B00C13">
      <w:pPr>
        <w:pStyle w:val="Paragrafoelenco"/>
        <w:ind w:left="644"/>
        <w:jc w:val="both"/>
        <w:rPr>
          <w:color w:val="auto"/>
          <w:sz w:val="24"/>
          <w:szCs w:val="24"/>
        </w:rPr>
      </w:pPr>
      <w:r>
        <w:rPr>
          <w:color w:val="auto"/>
          <w:sz w:val="24"/>
          <w:szCs w:val="24"/>
        </w:rPr>
        <w:t>Nel caso in cui non sia stata eseguita la visita dalla ASL Roma 5, l’allevatore provvederà a riferire qualsiasi anomalia al servizio Tutela e Igiene A.O.A di ASL Roma5, evitandone il consumo prima che siano state ispezionate e ritenute idonee al consumo umano. Tale ispezione viene considerata AD HOC ed è quindi soggetta a pagamento di tariffa a carico del privato</w:t>
      </w:r>
    </w:p>
    <w:p w:rsidR="006D1D1F" w:rsidRDefault="006D1D1F" w:rsidP="00B00C13">
      <w:pPr>
        <w:pStyle w:val="Paragrafoelenco"/>
        <w:ind w:left="644"/>
        <w:jc w:val="both"/>
        <w:rPr>
          <w:color w:val="auto"/>
          <w:sz w:val="24"/>
          <w:szCs w:val="24"/>
        </w:rPr>
      </w:pPr>
      <w:r>
        <w:rPr>
          <w:color w:val="auto"/>
          <w:sz w:val="24"/>
          <w:szCs w:val="24"/>
        </w:rPr>
        <w:t>Tutti i detentori che intendono macellare a livello domestico animali della specie suina, bovina, ovi</w:t>
      </w:r>
      <w:r w:rsidR="00865AF6">
        <w:rPr>
          <w:color w:val="auto"/>
          <w:sz w:val="24"/>
          <w:szCs w:val="24"/>
        </w:rPr>
        <w:t>-</w:t>
      </w:r>
      <w:r>
        <w:rPr>
          <w:color w:val="auto"/>
          <w:sz w:val="24"/>
          <w:szCs w:val="24"/>
        </w:rPr>
        <w:t>caprina devono inviare apposita domanda (allegato B) al servizio Tutela e igiene A.O.A. di ASL Roma 5 con allegata la Dichiarazione sostitutiva di atto di notorietà (Allegato A)</w:t>
      </w:r>
    </w:p>
    <w:p w:rsidR="001073A3" w:rsidRDefault="006D1D1F" w:rsidP="00B00C13">
      <w:pPr>
        <w:pStyle w:val="Paragrafoelenco"/>
        <w:ind w:left="644"/>
        <w:jc w:val="both"/>
        <w:rPr>
          <w:color w:val="auto"/>
          <w:sz w:val="24"/>
          <w:szCs w:val="24"/>
        </w:rPr>
      </w:pPr>
      <w:r>
        <w:rPr>
          <w:color w:val="auto"/>
          <w:sz w:val="24"/>
          <w:szCs w:val="24"/>
        </w:rPr>
        <w:t>Di seguito i q</w:t>
      </w:r>
      <w:r w:rsidR="00B00C13" w:rsidRPr="00B00C13">
        <w:rPr>
          <w:color w:val="auto"/>
          <w:sz w:val="24"/>
          <w:szCs w:val="24"/>
        </w:rPr>
        <w:t>uantitativi massimi annui consentiti</w:t>
      </w:r>
      <w:r>
        <w:rPr>
          <w:color w:val="auto"/>
          <w:sz w:val="24"/>
          <w:szCs w:val="24"/>
        </w:rPr>
        <w:t xml:space="preserve"> per nucleo familiare</w:t>
      </w:r>
      <w:r w:rsidR="00B00C13">
        <w:rPr>
          <w:color w:val="auto"/>
          <w:sz w:val="24"/>
          <w:szCs w:val="24"/>
        </w:rPr>
        <w:t>:</w:t>
      </w:r>
    </w:p>
    <w:p w:rsidR="00F34B21" w:rsidRDefault="00F34B21" w:rsidP="00B00C13">
      <w:pPr>
        <w:pStyle w:val="Paragrafoelenco"/>
        <w:ind w:left="644"/>
        <w:jc w:val="both"/>
        <w:rPr>
          <w:color w:val="auto"/>
          <w:sz w:val="24"/>
          <w:szCs w:val="24"/>
        </w:rPr>
      </w:pPr>
    </w:p>
    <w:p w:rsidR="00F34B21" w:rsidRDefault="00F34B21" w:rsidP="00B00C13">
      <w:pPr>
        <w:pStyle w:val="Paragrafoelenco"/>
        <w:ind w:left="644"/>
        <w:jc w:val="both"/>
        <w:rPr>
          <w:color w:val="auto"/>
          <w:sz w:val="24"/>
          <w:szCs w:val="24"/>
        </w:rPr>
      </w:pPr>
    </w:p>
    <w:tbl>
      <w:tblPr>
        <w:tblStyle w:val="Grigliatabella"/>
        <w:tblW w:w="0" w:type="auto"/>
        <w:tblInd w:w="279" w:type="dxa"/>
        <w:tblLook w:val="04A0" w:firstRow="1" w:lastRow="0" w:firstColumn="1" w:lastColumn="0" w:noHBand="0" w:noVBand="1"/>
      </w:tblPr>
      <w:tblGrid>
        <w:gridCol w:w="4711"/>
        <w:gridCol w:w="4638"/>
      </w:tblGrid>
      <w:tr w:rsidR="00B00C13" w:rsidTr="008E6F14">
        <w:tc>
          <w:tcPr>
            <w:tcW w:w="4711" w:type="dxa"/>
          </w:tcPr>
          <w:p w:rsidR="00B00C13" w:rsidRPr="003175F9" w:rsidRDefault="00B00C13" w:rsidP="00FA4F9C">
            <w:pPr>
              <w:pStyle w:val="Paragrafoelenco"/>
              <w:tabs>
                <w:tab w:val="left" w:pos="916"/>
              </w:tabs>
              <w:spacing w:before="138" w:line="273" w:lineRule="auto"/>
              <w:ind w:left="0" w:right="194"/>
              <w:jc w:val="center"/>
              <w:rPr>
                <w:b/>
                <w:sz w:val="24"/>
              </w:rPr>
            </w:pPr>
            <w:r>
              <w:rPr>
                <w:b/>
                <w:sz w:val="24"/>
              </w:rPr>
              <w:t>SPECIE</w:t>
            </w:r>
          </w:p>
        </w:tc>
        <w:tc>
          <w:tcPr>
            <w:tcW w:w="4638" w:type="dxa"/>
          </w:tcPr>
          <w:p w:rsidR="00B00C13" w:rsidRPr="003175F9" w:rsidRDefault="00B00C13" w:rsidP="00FA4F9C">
            <w:pPr>
              <w:pStyle w:val="Paragrafoelenco"/>
              <w:tabs>
                <w:tab w:val="left" w:pos="916"/>
              </w:tabs>
              <w:spacing w:before="138" w:line="273" w:lineRule="auto"/>
              <w:ind w:left="0" w:right="194"/>
              <w:jc w:val="center"/>
              <w:rPr>
                <w:b/>
                <w:sz w:val="24"/>
              </w:rPr>
            </w:pPr>
            <w:r>
              <w:rPr>
                <w:b/>
                <w:sz w:val="24"/>
              </w:rPr>
              <w:t>N. CAPI/ANNO PER NUCLEO FAMILIARE A DOMICILIO</w:t>
            </w:r>
          </w:p>
        </w:tc>
      </w:tr>
      <w:tr w:rsidR="00B00C13" w:rsidTr="008E6F14">
        <w:tc>
          <w:tcPr>
            <w:tcW w:w="4711" w:type="dxa"/>
          </w:tcPr>
          <w:p w:rsidR="00B00C13" w:rsidRPr="003175F9" w:rsidRDefault="00B00C13" w:rsidP="00A13D52">
            <w:pPr>
              <w:pStyle w:val="Paragrafoelenco"/>
              <w:tabs>
                <w:tab w:val="left" w:pos="916"/>
              </w:tabs>
              <w:spacing w:before="138" w:line="273" w:lineRule="auto"/>
              <w:ind w:left="0" w:right="194"/>
              <w:rPr>
                <w:sz w:val="24"/>
              </w:rPr>
            </w:pPr>
            <w:r>
              <w:rPr>
                <w:sz w:val="24"/>
              </w:rPr>
              <w:t>SUIDI</w:t>
            </w:r>
          </w:p>
        </w:tc>
        <w:tc>
          <w:tcPr>
            <w:tcW w:w="4638" w:type="dxa"/>
          </w:tcPr>
          <w:p w:rsidR="00B00C13" w:rsidRPr="003175F9" w:rsidRDefault="00B00C13" w:rsidP="00A13D52">
            <w:pPr>
              <w:pStyle w:val="Paragrafoelenco"/>
              <w:tabs>
                <w:tab w:val="left" w:pos="916"/>
              </w:tabs>
              <w:spacing w:before="138" w:line="273" w:lineRule="auto"/>
              <w:ind w:left="0" w:right="194"/>
              <w:rPr>
                <w:sz w:val="24"/>
              </w:rPr>
            </w:pPr>
            <w:r>
              <w:rPr>
                <w:sz w:val="24"/>
              </w:rPr>
              <w:t>4 CAPI ADULTI</w:t>
            </w:r>
          </w:p>
        </w:tc>
      </w:tr>
      <w:tr w:rsidR="00B00C13" w:rsidTr="008E6F14">
        <w:tc>
          <w:tcPr>
            <w:tcW w:w="4711" w:type="dxa"/>
          </w:tcPr>
          <w:p w:rsidR="00B00C13" w:rsidRPr="003175F9" w:rsidRDefault="00B00C13" w:rsidP="00A13D52">
            <w:pPr>
              <w:pStyle w:val="Paragrafoelenco"/>
              <w:tabs>
                <w:tab w:val="left" w:pos="916"/>
              </w:tabs>
              <w:spacing w:before="138" w:line="273" w:lineRule="auto"/>
              <w:ind w:left="0" w:right="194"/>
              <w:rPr>
                <w:sz w:val="24"/>
              </w:rPr>
            </w:pPr>
            <w:r>
              <w:rPr>
                <w:sz w:val="24"/>
              </w:rPr>
              <w:t>BOVINI</w:t>
            </w:r>
          </w:p>
        </w:tc>
        <w:tc>
          <w:tcPr>
            <w:tcW w:w="4638" w:type="dxa"/>
          </w:tcPr>
          <w:p w:rsidR="00B00C13" w:rsidRPr="003175F9" w:rsidRDefault="00B00C13" w:rsidP="00A13D52">
            <w:pPr>
              <w:pStyle w:val="Paragrafoelenco"/>
              <w:tabs>
                <w:tab w:val="left" w:pos="916"/>
              </w:tabs>
              <w:spacing w:before="138" w:line="273" w:lineRule="auto"/>
              <w:ind w:left="0" w:right="194"/>
              <w:rPr>
                <w:sz w:val="24"/>
              </w:rPr>
            </w:pPr>
            <w:r>
              <w:rPr>
                <w:sz w:val="24"/>
              </w:rPr>
              <w:t>2 VITELLI/ANNUTOLI (&lt;12 MESI)</w:t>
            </w:r>
          </w:p>
        </w:tc>
      </w:tr>
      <w:tr w:rsidR="00B00C13" w:rsidTr="008E6F14">
        <w:tc>
          <w:tcPr>
            <w:tcW w:w="4711" w:type="dxa"/>
          </w:tcPr>
          <w:p w:rsidR="00B00C13" w:rsidRPr="003175F9" w:rsidRDefault="00B00C13" w:rsidP="00A13D52">
            <w:pPr>
              <w:pStyle w:val="Paragrafoelenco"/>
              <w:tabs>
                <w:tab w:val="left" w:pos="916"/>
              </w:tabs>
              <w:spacing w:before="138" w:line="273" w:lineRule="auto"/>
              <w:ind w:left="0" w:right="194"/>
              <w:rPr>
                <w:sz w:val="24"/>
              </w:rPr>
            </w:pPr>
            <w:r>
              <w:rPr>
                <w:sz w:val="24"/>
              </w:rPr>
              <w:t>OVICAPRINI</w:t>
            </w:r>
          </w:p>
        </w:tc>
        <w:tc>
          <w:tcPr>
            <w:tcW w:w="4638" w:type="dxa"/>
          </w:tcPr>
          <w:p w:rsidR="00B00C13" w:rsidRPr="003175F9" w:rsidRDefault="00B00C13" w:rsidP="00A13D52">
            <w:pPr>
              <w:pStyle w:val="Paragrafoelenco"/>
              <w:tabs>
                <w:tab w:val="left" w:pos="916"/>
              </w:tabs>
              <w:spacing w:before="138" w:line="273" w:lineRule="auto"/>
              <w:ind w:left="0" w:right="194"/>
              <w:rPr>
                <w:sz w:val="24"/>
              </w:rPr>
            </w:pPr>
            <w:r>
              <w:rPr>
                <w:sz w:val="24"/>
              </w:rPr>
              <w:t>6 CAPI &lt; 8 MESI AI QUALI NON DEVE ESSERE SPUNTATO ALCUN INCISIVO PERMANENTE</w:t>
            </w:r>
          </w:p>
        </w:tc>
      </w:tr>
      <w:tr w:rsidR="00B00C13" w:rsidTr="008E6F14">
        <w:tc>
          <w:tcPr>
            <w:tcW w:w="4711" w:type="dxa"/>
          </w:tcPr>
          <w:p w:rsidR="00B00C13" w:rsidRPr="003175F9" w:rsidRDefault="00B00C13" w:rsidP="00A13D52">
            <w:pPr>
              <w:pStyle w:val="Paragrafoelenco"/>
              <w:tabs>
                <w:tab w:val="left" w:pos="916"/>
              </w:tabs>
              <w:spacing w:before="138" w:line="273" w:lineRule="auto"/>
              <w:ind w:left="0" w:right="194"/>
              <w:rPr>
                <w:sz w:val="24"/>
              </w:rPr>
            </w:pPr>
            <w:r>
              <w:rPr>
                <w:sz w:val="24"/>
              </w:rPr>
              <w:t>POLLAME, LAGOMORFI E PICCOLA SELVAGGINA</w:t>
            </w:r>
          </w:p>
        </w:tc>
        <w:tc>
          <w:tcPr>
            <w:tcW w:w="4638" w:type="dxa"/>
          </w:tcPr>
          <w:p w:rsidR="00B00C13" w:rsidRPr="003175F9" w:rsidRDefault="00B00C13" w:rsidP="00A13D52">
            <w:pPr>
              <w:pStyle w:val="Paragrafoelenco"/>
              <w:tabs>
                <w:tab w:val="left" w:pos="916"/>
              </w:tabs>
              <w:spacing w:before="138" w:line="273" w:lineRule="auto"/>
              <w:ind w:left="0" w:right="194"/>
              <w:rPr>
                <w:sz w:val="24"/>
              </w:rPr>
            </w:pPr>
            <w:r>
              <w:rPr>
                <w:sz w:val="24"/>
              </w:rPr>
              <w:t>FINO A 500</w:t>
            </w:r>
          </w:p>
        </w:tc>
      </w:tr>
    </w:tbl>
    <w:p w:rsidR="007E44EA" w:rsidRDefault="007E44EA" w:rsidP="001073A3">
      <w:pPr>
        <w:rPr>
          <w:lang w:val="it-IT"/>
        </w:rPr>
      </w:pPr>
    </w:p>
    <w:p w:rsidR="007E44EA" w:rsidRDefault="007E44EA" w:rsidP="001073A3">
      <w:pPr>
        <w:rPr>
          <w:lang w:val="it-IT"/>
        </w:rPr>
      </w:pPr>
    </w:p>
    <w:p w:rsidR="001073A3" w:rsidRPr="00BC6AAD" w:rsidRDefault="00B00C13" w:rsidP="001073A3">
      <w:pPr>
        <w:pStyle w:val="Paragrafoelenco"/>
        <w:numPr>
          <w:ilvl w:val="0"/>
          <w:numId w:val="9"/>
        </w:numPr>
        <w:jc w:val="both"/>
        <w:rPr>
          <w:b/>
          <w:bCs/>
          <w:color w:val="auto"/>
          <w:sz w:val="28"/>
          <w:szCs w:val="28"/>
          <w:u w:val="single"/>
        </w:rPr>
      </w:pPr>
      <w:r>
        <w:rPr>
          <w:b/>
          <w:bCs/>
          <w:color w:val="auto"/>
          <w:sz w:val="28"/>
          <w:szCs w:val="28"/>
          <w:u w:val="single"/>
        </w:rPr>
        <w:t xml:space="preserve">Macellazione dei suini </w:t>
      </w:r>
    </w:p>
    <w:p w:rsidR="00B00C13" w:rsidRPr="00D33CCE" w:rsidRDefault="00B00C13" w:rsidP="00B00C13">
      <w:pPr>
        <w:pStyle w:val="Corpotesto"/>
        <w:spacing w:before="177"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La macellazione a domicilio dei suini per consumo domestico privato è consentita ai soli soggetti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che, ai sensi del Decreto Legislativo 200/2010, siano registrati in BDN come “allevamento da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ingrasso o da riproduzione” o “allevamento familiare” e abbiano allevato l’animale almeno nei 30</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giorni precedenti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la 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 dalla nascita.</w:t>
      </w:r>
    </w:p>
    <w:p w:rsidR="007E44EA" w:rsidRPr="00D33CCE" w:rsidRDefault="007E44EA" w:rsidP="00B00C13">
      <w:pPr>
        <w:pStyle w:val="Corpotesto"/>
        <w:spacing w:before="177" w:line="276" w:lineRule="auto"/>
        <w:ind w:left="195" w:right="196"/>
        <w:rPr>
          <w:rFonts w:asciiTheme="minorHAnsi" w:hAnsiTheme="minorHAnsi" w:cstheme="minorHAnsi"/>
          <w:sz w:val="24"/>
          <w:szCs w:val="24"/>
        </w:rPr>
      </w:pPr>
    </w:p>
    <w:p w:rsidR="00B00C13" w:rsidRPr="00D33CCE" w:rsidRDefault="00B00C13" w:rsidP="007E44EA">
      <w:pPr>
        <w:pStyle w:val="Corpotesto"/>
        <w:spacing w:before="177"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 xml:space="preserve">L’allevamento “familiare” (come definito nell’allegato I del </w:t>
      </w:r>
      <w:proofErr w:type="spellStart"/>
      <w:proofErr w:type="gramStart"/>
      <w:r w:rsidRPr="00D33CCE">
        <w:rPr>
          <w:rFonts w:asciiTheme="minorHAnsi" w:hAnsiTheme="minorHAnsi" w:cstheme="minorHAnsi"/>
          <w:sz w:val="24"/>
          <w:szCs w:val="24"/>
        </w:rPr>
        <w:t>D.Lgs</w:t>
      </w:r>
      <w:proofErr w:type="spellEnd"/>
      <w:proofErr w:type="gramEnd"/>
      <w:r w:rsidRPr="00D33CCE">
        <w:rPr>
          <w:rFonts w:asciiTheme="minorHAnsi" w:hAnsiTheme="minorHAnsi" w:cstheme="minorHAnsi"/>
          <w:sz w:val="24"/>
          <w:szCs w:val="24"/>
        </w:rPr>
        <w:t xml:space="preserve"> 200/2010, attuazione della direttiva 2008/71/CE relativa all’identificazione e alla registrazione dei suini) è un allevamento da ingrasso che detiene fino ad un massimo di 4 animali, destinati all’autoconsumo e non a scopo commerciale, che non movimenta animali verso altri allevamenti. Pertanto, è esclusa ogni forma di commercializzazione o di movimentazione degli animali vivi verso altri allevamenti o cessione ad altri privati.</w:t>
      </w:r>
    </w:p>
    <w:p w:rsidR="00B00C13" w:rsidRPr="00D33CCE" w:rsidRDefault="00B00C13" w:rsidP="007E44EA">
      <w:pPr>
        <w:pStyle w:val="Corpotesto"/>
        <w:spacing w:before="177"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I soggetti privati che intendono acquistare l’animale vivo per autoconsumo devono rivolgersi per l’acquisto ad un allevamento da ingrasso o da riproduzione e, per la macellazione, ad un macello riconosciuto ai sensi del Reg.</w:t>
      </w:r>
      <w:r w:rsidR="008E6F14" w:rsidRPr="00D33CCE">
        <w:rPr>
          <w:rFonts w:asciiTheme="minorHAnsi" w:hAnsiTheme="minorHAnsi" w:cstheme="minorHAnsi"/>
          <w:sz w:val="24"/>
          <w:szCs w:val="24"/>
        </w:rPr>
        <w:t xml:space="preserve"> </w:t>
      </w:r>
      <w:r w:rsidRPr="00D33CCE">
        <w:rPr>
          <w:rFonts w:asciiTheme="minorHAnsi" w:hAnsiTheme="minorHAnsi" w:cstheme="minorHAnsi"/>
          <w:sz w:val="24"/>
          <w:szCs w:val="24"/>
        </w:rPr>
        <w:t>CE 853/04.</w:t>
      </w:r>
    </w:p>
    <w:p w:rsidR="00B00C13" w:rsidRPr="00D33CCE" w:rsidRDefault="00B00C13" w:rsidP="007E44EA">
      <w:pPr>
        <w:pStyle w:val="Corpotesto"/>
        <w:spacing w:before="177"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In relazione alle attuali indicazioni regionali, si può effettuare la macellazione per consumo domestico privato, a domicilio o presso un impianto riconosciuto ai sensi del Reg. CE 853/2004, fino ad un numero massimo di n. 4 (quattro) suini per nucleo familiare. La macellazione a dom</w:t>
      </w:r>
      <w:r w:rsidR="00521E05" w:rsidRPr="00D33CCE">
        <w:rPr>
          <w:rFonts w:asciiTheme="minorHAnsi" w:hAnsiTheme="minorHAnsi" w:cstheme="minorHAnsi"/>
          <w:sz w:val="24"/>
          <w:szCs w:val="24"/>
        </w:rPr>
        <w:t xml:space="preserve">icilio è consentita </w:t>
      </w:r>
      <w:r w:rsidRPr="00D33CCE">
        <w:rPr>
          <w:rFonts w:asciiTheme="minorHAnsi" w:hAnsiTheme="minorHAnsi" w:cstheme="minorHAnsi"/>
          <w:sz w:val="24"/>
          <w:szCs w:val="24"/>
        </w:rPr>
        <w:t>presso:</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36" w:after="0" w:line="273" w:lineRule="auto"/>
        <w:ind w:right="195"/>
        <w:contextualSpacing w:val="0"/>
        <w:jc w:val="both"/>
        <w:rPr>
          <w:rFonts w:asciiTheme="minorHAnsi" w:hAnsiTheme="minorHAnsi" w:cstheme="minorHAnsi"/>
          <w:sz w:val="24"/>
          <w:szCs w:val="24"/>
        </w:rPr>
      </w:pPr>
      <w:r w:rsidRPr="00D33CCE">
        <w:rPr>
          <w:rFonts w:asciiTheme="minorHAnsi" w:hAnsiTheme="minorHAnsi" w:cstheme="minorHAnsi"/>
          <w:sz w:val="24"/>
          <w:szCs w:val="24"/>
        </w:rPr>
        <w:t>un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allevamento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orientamento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produttivo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“familiare”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che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può</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detenere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fino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ad</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un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massimo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4</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(quattro)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capi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destinabili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all’autoconsumo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che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non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possono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essere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commercializzati, né movimentati verso altri allevamenti, né tanto meno ceduti a privati 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domiciliare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consumo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domestico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privato.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questo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caso</w:t>
      </w:r>
      <w:r w:rsidRPr="00D33CCE">
        <w:rPr>
          <w:rFonts w:asciiTheme="minorHAnsi" w:hAnsiTheme="minorHAnsi" w:cstheme="minorHAnsi"/>
          <w:spacing w:val="61"/>
          <w:sz w:val="24"/>
          <w:szCs w:val="24"/>
        </w:rPr>
        <w:t xml:space="preserve"> </w:t>
      </w:r>
      <w:r w:rsidRPr="00D33CCE">
        <w:rPr>
          <w:rFonts w:asciiTheme="minorHAnsi" w:hAnsiTheme="minorHAnsi" w:cstheme="minorHAnsi"/>
          <w:sz w:val="24"/>
          <w:szCs w:val="24"/>
        </w:rPr>
        <w:t>bisogna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sempre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procedere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all’effettuazione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dell’esame</w:t>
      </w:r>
      <w:r w:rsidRPr="00D33CCE">
        <w:rPr>
          <w:rFonts w:asciiTheme="minorHAnsi" w:hAnsiTheme="minorHAnsi" w:cstheme="minorHAnsi"/>
          <w:spacing w:val="2"/>
          <w:sz w:val="24"/>
          <w:szCs w:val="24"/>
        </w:rPr>
        <w:t xml:space="preserve"> </w:t>
      </w:r>
      <w:proofErr w:type="spellStart"/>
      <w:r w:rsidRPr="00D33CCE">
        <w:rPr>
          <w:rFonts w:asciiTheme="minorHAnsi" w:hAnsiTheme="minorHAnsi" w:cstheme="minorHAnsi"/>
          <w:sz w:val="24"/>
          <w:szCs w:val="24"/>
        </w:rPr>
        <w:t>trichinoscopico</w:t>
      </w:r>
      <w:proofErr w:type="spellEnd"/>
      <w:r w:rsidRPr="00D33CCE">
        <w:rPr>
          <w:rFonts w:asciiTheme="minorHAnsi" w:hAnsiTheme="minorHAnsi" w:cstheme="minorHAnsi"/>
          <w:sz w:val="24"/>
          <w:szCs w:val="24"/>
        </w:rPr>
        <w:t>;</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45" w:after="0" w:line="273" w:lineRule="auto"/>
        <w:ind w:right="198"/>
        <w:contextualSpacing w:val="0"/>
        <w:jc w:val="both"/>
        <w:rPr>
          <w:rFonts w:asciiTheme="minorHAnsi" w:hAnsiTheme="minorHAnsi" w:cstheme="minorHAnsi"/>
          <w:sz w:val="24"/>
          <w:szCs w:val="24"/>
        </w:rPr>
      </w:pPr>
      <w:r w:rsidRPr="00D33CCE">
        <w:rPr>
          <w:rFonts w:asciiTheme="minorHAnsi" w:hAnsiTheme="minorHAnsi" w:cstheme="minorHAnsi"/>
          <w:sz w:val="24"/>
          <w:szCs w:val="24"/>
        </w:rPr>
        <w:t>un allevamento con orientamento produttivo “produzione da ingrasso”. Nel caso in cui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 xml:space="preserve">l’allevamento non fosse accreditato per la </w:t>
      </w:r>
      <w:proofErr w:type="spellStart"/>
      <w:r w:rsidRPr="00D33CCE">
        <w:rPr>
          <w:rFonts w:asciiTheme="minorHAnsi" w:hAnsiTheme="minorHAnsi" w:cstheme="minorHAnsi"/>
          <w:sz w:val="24"/>
          <w:szCs w:val="24"/>
        </w:rPr>
        <w:t>Trichinella</w:t>
      </w:r>
      <w:proofErr w:type="spellEnd"/>
      <w:r w:rsidRPr="00D33CCE">
        <w:rPr>
          <w:rFonts w:asciiTheme="minorHAnsi" w:hAnsiTheme="minorHAnsi" w:cstheme="minorHAnsi"/>
          <w:sz w:val="24"/>
          <w:szCs w:val="24"/>
        </w:rPr>
        <w:t xml:space="preserve"> occorre procedere all’effettuazione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dell’esame</w:t>
      </w:r>
      <w:r w:rsidRPr="00D33CCE">
        <w:rPr>
          <w:rFonts w:asciiTheme="minorHAnsi" w:hAnsiTheme="minorHAnsi" w:cstheme="minorHAnsi"/>
          <w:spacing w:val="1"/>
          <w:sz w:val="24"/>
          <w:szCs w:val="24"/>
        </w:rPr>
        <w:t xml:space="preserve"> </w:t>
      </w:r>
      <w:proofErr w:type="spellStart"/>
      <w:r w:rsidRPr="00D33CCE">
        <w:rPr>
          <w:rFonts w:asciiTheme="minorHAnsi" w:hAnsiTheme="minorHAnsi" w:cstheme="minorHAnsi"/>
          <w:sz w:val="24"/>
          <w:szCs w:val="24"/>
        </w:rPr>
        <w:t>trichinoscopico</w:t>
      </w:r>
      <w:proofErr w:type="spellEnd"/>
      <w:r w:rsidRPr="00D33CCE">
        <w:rPr>
          <w:rFonts w:asciiTheme="minorHAnsi" w:hAnsiTheme="minorHAnsi" w:cstheme="minorHAnsi"/>
          <w:sz w:val="24"/>
          <w:szCs w:val="24"/>
        </w:rPr>
        <w:t>;</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197"/>
        <w:contextualSpacing w:val="0"/>
        <w:jc w:val="both"/>
        <w:rPr>
          <w:rFonts w:asciiTheme="minorHAnsi" w:hAnsiTheme="minorHAnsi" w:cstheme="minorHAnsi"/>
          <w:sz w:val="24"/>
          <w:szCs w:val="24"/>
        </w:rPr>
      </w:pPr>
      <w:r w:rsidRPr="00D33CCE">
        <w:rPr>
          <w:rFonts w:asciiTheme="minorHAnsi" w:hAnsiTheme="minorHAnsi" w:cstheme="minorHAnsi"/>
          <w:sz w:val="24"/>
          <w:szCs w:val="24"/>
        </w:rPr>
        <w:t>un allevamento con orientamento produttivo “da riproduzione”. Nel caso in cui l’allevamento</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non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fosse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accreditato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la</w:t>
      </w:r>
      <w:r w:rsidRPr="00D33CCE">
        <w:rPr>
          <w:rFonts w:asciiTheme="minorHAnsi" w:hAnsiTheme="minorHAnsi" w:cstheme="minorHAnsi"/>
          <w:spacing w:val="1"/>
          <w:sz w:val="24"/>
          <w:szCs w:val="24"/>
        </w:rPr>
        <w:t xml:space="preserve"> </w:t>
      </w:r>
      <w:proofErr w:type="spellStart"/>
      <w:r w:rsidRPr="00D33CCE">
        <w:rPr>
          <w:rFonts w:asciiTheme="minorHAnsi" w:hAnsiTheme="minorHAnsi" w:cstheme="minorHAnsi"/>
          <w:sz w:val="24"/>
          <w:szCs w:val="24"/>
        </w:rPr>
        <w:t>Trichinella</w:t>
      </w:r>
      <w:proofErr w:type="spellEnd"/>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occorre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procedere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all’effettuazione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dell’esame</w:t>
      </w:r>
      <w:r w:rsidR="007E44EA" w:rsidRPr="00D33CCE">
        <w:rPr>
          <w:rFonts w:asciiTheme="minorHAnsi" w:hAnsiTheme="minorHAnsi" w:cstheme="minorHAnsi"/>
          <w:sz w:val="24"/>
          <w:szCs w:val="24"/>
        </w:rPr>
        <w:t xml:space="preserve"> </w:t>
      </w:r>
      <w:r w:rsidR="00865AF6" w:rsidRPr="00D33CCE">
        <w:rPr>
          <w:rFonts w:asciiTheme="minorHAnsi" w:hAnsiTheme="minorHAnsi" w:cstheme="minorHAnsi"/>
          <w:sz w:val="24"/>
          <w:szCs w:val="24"/>
        </w:rPr>
        <w:t xml:space="preserve"> </w:t>
      </w:r>
      <w:r w:rsidRPr="00D33CCE">
        <w:rPr>
          <w:rFonts w:asciiTheme="minorHAnsi" w:hAnsiTheme="minorHAnsi" w:cstheme="minorHAnsi"/>
          <w:spacing w:val="-59"/>
          <w:sz w:val="24"/>
          <w:szCs w:val="24"/>
        </w:rPr>
        <w:t xml:space="preserve"> </w:t>
      </w:r>
      <w:proofErr w:type="spellStart"/>
      <w:r w:rsidRPr="00D33CCE">
        <w:rPr>
          <w:rFonts w:asciiTheme="minorHAnsi" w:hAnsiTheme="minorHAnsi" w:cstheme="minorHAnsi"/>
          <w:sz w:val="24"/>
          <w:szCs w:val="24"/>
        </w:rPr>
        <w:t>trichinoscopico</w:t>
      </w:r>
      <w:proofErr w:type="spellEnd"/>
      <w:r w:rsidRPr="00D33CCE">
        <w:rPr>
          <w:rFonts w:asciiTheme="minorHAnsi" w:hAnsiTheme="minorHAnsi" w:cstheme="minorHAnsi"/>
          <w:sz w:val="24"/>
          <w:szCs w:val="24"/>
        </w:rPr>
        <w:t>;</w:t>
      </w:r>
    </w:p>
    <w:p w:rsidR="00B00C13" w:rsidRPr="00D33CCE" w:rsidRDefault="00B00C13" w:rsidP="00B00C13">
      <w:pPr>
        <w:pStyle w:val="Corpotesto"/>
        <w:spacing w:before="143"/>
        <w:ind w:left="195"/>
        <w:rPr>
          <w:rFonts w:asciiTheme="minorHAnsi" w:hAnsiTheme="minorHAnsi" w:cstheme="minorHAnsi"/>
          <w:sz w:val="24"/>
          <w:szCs w:val="24"/>
        </w:rPr>
      </w:pPr>
      <w:r w:rsidRPr="00D33CCE">
        <w:rPr>
          <w:rFonts w:asciiTheme="minorHAnsi" w:hAnsiTheme="minorHAnsi" w:cstheme="minorHAnsi"/>
          <w:sz w:val="24"/>
          <w:szCs w:val="24"/>
        </w:rPr>
        <w:t>e</w:t>
      </w:r>
      <w:r w:rsidRPr="00D33CCE">
        <w:rPr>
          <w:rFonts w:asciiTheme="minorHAnsi" w:hAnsiTheme="minorHAnsi" w:cstheme="minorHAnsi"/>
          <w:spacing w:val="-4"/>
          <w:sz w:val="24"/>
          <w:szCs w:val="24"/>
        </w:rPr>
        <w:t xml:space="preserve"> </w:t>
      </w:r>
      <w:r w:rsidRPr="00D33CCE">
        <w:rPr>
          <w:rFonts w:asciiTheme="minorHAnsi" w:hAnsiTheme="minorHAnsi" w:cstheme="minorHAnsi"/>
          <w:sz w:val="24"/>
          <w:szCs w:val="24"/>
        </w:rPr>
        <w:t>alle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seguenti</w:t>
      </w:r>
      <w:r w:rsidRPr="00D33CCE">
        <w:rPr>
          <w:rFonts w:asciiTheme="minorHAnsi" w:hAnsiTheme="minorHAnsi" w:cstheme="minorHAnsi"/>
          <w:spacing w:val="-5"/>
          <w:sz w:val="24"/>
          <w:szCs w:val="24"/>
        </w:rPr>
        <w:t xml:space="preserve"> </w:t>
      </w:r>
      <w:r w:rsidRPr="00D33CCE">
        <w:rPr>
          <w:rFonts w:asciiTheme="minorHAnsi" w:hAnsiTheme="minorHAnsi" w:cstheme="minorHAnsi"/>
          <w:sz w:val="24"/>
          <w:szCs w:val="24"/>
        </w:rPr>
        <w:t>condizioni:</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00" w:after="0" w:line="273" w:lineRule="auto"/>
        <w:ind w:right="196"/>
        <w:contextualSpacing w:val="0"/>
        <w:jc w:val="both"/>
        <w:rPr>
          <w:rFonts w:asciiTheme="minorHAnsi" w:hAnsiTheme="minorHAnsi" w:cstheme="minorHAnsi"/>
          <w:sz w:val="24"/>
          <w:szCs w:val="24"/>
        </w:rPr>
      </w:pPr>
      <w:r w:rsidRPr="00D33CCE">
        <w:rPr>
          <w:rFonts w:asciiTheme="minorHAnsi" w:hAnsiTheme="minorHAnsi" w:cstheme="minorHAnsi"/>
          <w:sz w:val="24"/>
          <w:szCs w:val="24"/>
        </w:rPr>
        <w:t>previa comunicazione al Servizio Veterinario competente per territorio (con almeno 7 giorni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lavorativi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anticipo)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luogo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data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utilizzando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idonea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modulistica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all’uopo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predisposta ed</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allegata;</w:t>
      </w:r>
    </w:p>
    <w:p w:rsidR="00B00C13" w:rsidRPr="00D33CCE" w:rsidRDefault="00B00C13" w:rsidP="00B00C13">
      <w:pPr>
        <w:pStyle w:val="Paragrafoelenco"/>
        <w:widowControl w:val="0"/>
        <w:numPr>
          <w:ilvl w:val="1"/>
          <w:numId w:val="12"/>
        </w:numPr>
        <w:tabs>
          <w:tab w:val="left" w:pos="916"/>
        </w:tabs>
        <w:suppressAutoHyphens w:val="0"/>
        <w:autoSpaceDE w:val="0"/>
        <w:autoSpaceDN w:val="0"/>
        <w:spacing w:before="144" w:after="0" w:line="273" w:lineRule="auto"/>
        <w:ind w:right="196"/>
        <w:contextualSpacing w:val="0"/>
        <w:jc w:val="both"/>
        <w:rPr>
          <w:rFonts w:asciiTheme="minorHAnsi" w:hAnsiTheme="minorHAnsi" w:cstheme="minorHAnsi"/>
          <w:sz w:val="24"/>
          <w:szCs w:val="24"/>
        </w:rPr>
      </w:pPr>
      <w:r w:rsidRPr="00D33CCE">
        <w:rPr>
          <w:rFonts w:asciiTheme="minorHAnsi" w:hAnsiTheme="minorHAnsi" w:cstheme="minorHAnsi"/>
          <w:sz w:val="24"/>
          <w:szCs w:val="24"/>
        </w:rPr>
        <w:t>le aziende, anche quelle che allevano un solo suino al fine della macellazione per consumo</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domestico privato, devono sempre essere registrate in BDN (come previsto dalla nota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 xml:space="preserve">DGSAF </w:t>
      </w:r>
      <w:proofErr w:type="spellStart"/>
      <w:r w:rsidRPr="00D33CCE">
        <w:rPr>
          <w:rFonts w:asciiTheme="minorHAnsi" w:hAnsiTheme="minorHAnsi" w:cstheme="minorHAnsi"/>
          <w:sz w:val="24"/>
          <w:szCs w:val="24"/>
        </w:rPr>
        <w:t>prot</w:t>
      </w:r>
      <w:proofErr w:type="spellEnd"/>
      <w:r w:rsidRPr="00D33CCE">
        <w:rPr>
          <w:rFonts w:asciiTheme="minorHAnsi" w:hAnsiTheme="minorHAnsi" w:cstheme="minorHAnsi"/>
          <w:sz w:val="24"/>
          <w:szCs w:val="24"/>
        </w:rPr>
        <w:t>. n. 23162 del 04/09/2019 emanata con l’intento di controllare l’eventuale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introduzione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 Italia della</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PSA);</w:t>
      </w:r>
    </w:p>
    <w:p w:rsidR="00865AF6" w:rsidRPr="00D33CCE" w:rsidRDefault="00B00C13" w:rsidP="00A13D52">
      <w:pPr>
        <w:pStyle w:val="Paragrafoelenco"/>
        <w:widowControl w:val="0"/>
        <w:numPr>
          <w:ilvl w:val="1"/>
          <w:numId w:val="12"/>
        </w:numPr>
        <w:tabs>
          <w:tab w:val="left" w:pos="916"/>
        </w:tabs>
        <w:suppressAutoHyphens w:val="0"/>
        <w:autoSpaceDE w:val="0"/>
        <w:autoSpaceDN w:val="0"/>
        <w:spacing w:before="147" w:after="0" w:line="273" w:lineRule="auto"/>
        <w:ind w:right="197"/>
        <w:contextualSpacing w:val="0"/>
        <w:jc w:val="both"/>
        <w:rPr>
          <w:rFonts w:asciiTheme="minorHAnsi" w:hAnsiTheme="minorHAnsi" w:cstheme="minorHAnsi"/>
          <w:sz w:val="24"/>
          <w:szCs w:val="24"/>
        </w:rPr>
      </w:pPr>
      <w:r w:rsidRPr="00D33CCE">
        <w:rPr>
          <w:rFonts w:asciiTheme="minorHAnsi" w:hAnsiTheme="minorHAnsi" w:cstheme="minorHAnsi"/>
          <w:sz w:val="24"/>
          <w:szCs w:val="24"/>
        </w:rPr>
        <w:t>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autoconsumo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azienda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va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sempre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inserita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BDN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parte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dell’allevatore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suo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delegato,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passando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dalla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“Registro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stalla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morte/macellazione in azienda – inserimento – causale – macellazione per autoconsumo”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possibilmente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prima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dell’esito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dell’esame</w:t>
      </w:r>
      <w:r w:rsidRPr="00D33CCE">
        <w:rPr>
          <w:rFonts w:asciiTheme="minorHAnsi" w:hAnsiTheme="minorHAnsi" w:cstheme="minorHAnsi"/>
          <w:spacing w:val="1"/>
          <w:sz w:val="24"/>
          <w:szCs w:val="24"/>
        </w:rPr>
        <w:t xml:space="preserve"> </w:t>
      </w:r>
      <w:proofErr w:type="spellStart"/>
      <w:r w:rsidRPr="00D33CCE">
        <w:rPr>
          <w:rFonts w:asciiTheme="minorHAnsi" w:hAnsiTheme="minorHAnsi" w:cstheme="minorHAnsi"/>
          <w:sz w:val="24"/>
          <w:szCs w:val="24"/>
        </w:rPr>
        <w:t>trichinoscopico</w:t>
      </w:r>
      <w:proofErr w:type="spellEnd"/>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comunque non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oltre 7</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giorni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dalla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p>
    <w:p w:rsidR="00B00C13" w:rsidRPr="00D33CCE" w:rsidRDefault="00B00C13" w:rsidP="00A13D52">
      <w:pPr>
        <w:pStyle w:val="Paragrafoelenco"/>
        <w:widowControl w:val="0"/>
        <w:numPr>
          <w:ilvl w:val="1"/>
          <w:numId w:val="12"/>
        </w:numPr>
        <w:tabs>
          <w:tab w:val="left" w:pos="916"/>
        </w:tabs>
        <w:suppressAutoHyphens w:val="0"/>
        <w:autoSpaceDE w:val="0"/>
        <w:autoSpaceDN w:val="0"/>
        <w:spacing w:before="147" w:after="0" w:line="273" w:lineRule="auto"/>
        <w:ind w:right="197"/>
        <w:contextualSpacing w:val="0"/>
        <w:jc w:val="both"/>
        <w:rPr>
          <w:rFonts w:asciiTheme="minorHAnsi" w:hAnsiTheme="minorHAnsi" w:cstheme="minorHAnsi"/>
          <w:sz w:val="24"/>
          <w:szCs w:val="24"/>
        </w:rPr>
      </w:pPr>
      <w:r w:rsidRPr="00D33CCE">
        <w:rPr>
          <w:rFonts w:asciiTheme="minorHAnsi" w:hAnsiTheme="minorHAnsi" w:cstheme="minorHAnsi"/>
          <w:sz w:val="24"/>
          <w:szCs w:val="24"/>
        </w:rPr>
        <w:t>è vietata la commercializzazione delle carni e dei prodotti ottenuti dalla macellazione degli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animali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consumo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domestico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privato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(ad</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esempio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gli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agriturismi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non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possono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commercializzare, cedere o somministrare ai clienti i prodotti che derivano da questo tipo di</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macellazione).</w:t>
      </w:r>
    </w:p>
    <w:p w:rsidR="007E44EA" w:rsidRPr="00D33CCE" w:rsidRDefault="007E44EA" w:rsidP="00865AF6">
      <w:pPr>
        <w:pStyle w:val="Paragrafoelenco"/>
        <w:widowControl w:val="0"/>
        <w:tabs>
          <w:tab w:val="left" w:pos="916"/>
        </w:tabs>
        <w:suppressAutoHyphens w:val="0"/>
        <w:autoSpaceDE w:val="0"/>
        <w:autoSpaceDN w:val="0"/>
        <w:spacing w:before="147" w:after="0" w:line="273" w:lineRule="auto"/>
        <w:ind w:left="785" w:right="197"/>
        <w:contextualSpacing w:val="0"/>
        <w:jc w:val="both"/>
        <w:rPr>
          <w:rFonts w:asciiTheme="minorHAnsi" w:hAnsiTheme="minorHAnsi" w:cstheme="minorHAnsi"/>
          <w:sz w:val="24"/>
          <w:szCs w:val="24"/>
        </w:rPr>
      </w:pPr>
    </w:p>
    <w:p w:rsidR="00521E05" w:rsidRPr="00D33CCE" w:rsidRDefault="00521E05" w:rsidP="00B00C13">
      <w:pPr>
        <w:pStyle w:val="Corpotesto"/>
        <w:spacing w:before="144" w:line="276" w:lineRule="auto"/>
        <w:ind w:left="195" w:right="194"/>
        <w:rPr>
          <w:rFonts w:asciiTheme="minorHAnsi" w:hAnsiTheme="minorHAnsi" w:cstheme="minorHAnsi"/>
          <w:sz w:val="24"/>
          <w:szCs w:val="24"/>
        </w:rPr>
      </w:pPr>
      <w:r w:rsidRPr="00D33CCE">
        <w:rPr>
          <w:rFonts w:asciiTheme="minorHAnsi" w:hAnsiTheme="minorHAnsi" w:cstheme="minorHAnsi"/>
          <w:sz w:val="24"/>
          <w:szCs w:val="24"/>
        </w:rPr>
        <w:t>La macellazione domestica di suini è consentita nel solo ed esclusivamente nel periodo compreso t</w:t>
      </w:r>
      <w:r w:rsidR="002B4507">
        <w:rPr>
          <w:rFonts w:asciiTheme="minorHAnsi" w:hAnsiTheme="minorHAnsi" w:cstheme="minorHAnsi"/>
          <w:sz w:val="24"/>
          <w:szCs w:val="24"/>
        </w:rPr>
        <w:t>ra il 15 novembre e il 15 marzo a meno che i De</w:t>
      </w:r>
      <w:r w:rsidR="00692056" w:rsidRPr="00D33CCE">
        <w:rPr>
          <w:rFonts w:asciiTheme="minorHAnsi" w:hAnsiTheme="minorHAnsi" w:cstheme="minorHAnsi"/>
          <w:sz w:val="24"/>
          <w:szCs w:val="24"/>
        </w:rPr>
        <w:t>tentori degli animali non dimostrino di possedere idonee dotazioni frigorifere.</w:t>
      </w:r>
    </w:p>
    <w:p w:rsidR="00B00C13" w:rsidRPr="00D33CCE" w:rsidRDefault="00B00C13" w:rsidP="00B00C13">
      <w:pPr>
        <w:pStyle w:val="Corpotesto"/>
        <w:spacing w:before="132"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È fatto divieto di consumare qualsiasi parte dell’animale, con esclusione del sangue e del fegato,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 xml:space="preserve">prima dell’esito favorevole dell’analisi per la ricerca della </w:t>
      </w:r>
      <w:proofErr w:type="spellStart"/>
      <w:r w:rsidRPr="00D33CCE">
        <w:rPr>
          <w:rFonts w:asciiTheme="minorHAnsi" w:hAnsiTheme="minorHAnsi" w:cstheme="minorHAnsi"/>
          <w:sz w:val="24"/>
          <w:szCs w:val="24"/>
        </w:rPr>
        <w:t>Trichinella</w:t>
      </w:r>
      <w:proofErr w:type="spellEnd"/>
      <w:r w:rsidRPr="00D33CCE">
        <w:rPr>
          <w:rFonts w:asciiTheme="minorHAnsi" w:hAnsiTheme="minorHAnsi" w:cstheme="minorHAnsi"/>
          <w:sz w:val="24"/>
          <w:szCs w:val="24"/>
        </w:rPr>
        <w:t>.</w:t>
      </w:r>
      <w:r w:rsidRPr="00D33CCE">
        <w:rPr>
          <w:rFonts w:asciiTheme="minorHAnsi" w:hAnsiTheme="minorHAnsi" w:cstheme="minorHAnsi"/>
          <w:spacing w:val="61"/>
          <w:sz w:val="24"/>
          <w:szCs w:val="24"/>
        </w:rPr>
        <w:t xml:space="preserve"> </w:t>
      </w:r>
      <w:r w:rsidRPr="00D33CCE">
        <w:rPr>
          <w:rFonts w:asciiTheme="minorHAnsi" w:hAnsiTheme="minorHAnsi" w:cstheme="minorHAnsi"/>
          <w:sz w:val="24"/>
          <w:szCs w:val="24"/>
        </w:rPr>
        <w:t>Tuttavia, nel frattempo, le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 xml:space="preserve">carni possono essere lavorate. </w:t>
      </w:r>
    </w:p>
    <w:p w:rsidR="001073A3" w:rsidRPr="00D33CCE" w:rsidRDefault="00B00C13" w:rsidP="007E44EA">
      <w:pPr>
        <w:pStyle w:val="Corpotesto"/>
        <w:spacing w:before="132"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La macellazione per consumo domestico privato dei suidi selvatici allevati (cinghiali) deve seguire la stessa procedura dei suini domestici</w:t>
      </w:r>
      <w:r w:rsidR="00521E05" w:rsidRPr="00D33CCE">
        <w:rPr>
          <w:rFonts w:asciiTheme="minorHAnsi" w:hAnsiTheme="minorHAnsi" w:cstheme="minorHAnsi"/>
          <w:sz w:val="24"/>
          <w:szCs w:val="24"/>
        </w:rPr>
        <w:t>.</w:t>
      </w:r>
    </w:p>
    <w:p w:rsidR="002558A5" w:rsidRPr="00D33CCE" w:rsidRDefault="002558A5" w:rsidP="007E44EA">
      <w:pPr>
        <w:pStyle w:val="Corpotesto"/>
        <w:spacing w:before="132"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Resta inteso che, anche qualora l’ASL abbia optato per il controllo a campione, il Privato può richiedere l</w:t>
      </w:r>
      <w:r w:rsidR="00F23000" w:rsidRPr="00D33CCE">
        <w:rPr>
          <w:rFonts w:asciiTheme="minorHAnsi" w:hAnsiTheme="minorHAnsi" w:cstheme="minorHAnsi"/>
          <w:sz w:val="24"/>
          <w:szCs w:val="24"/>
        </w:rPr>
        <w:t xml:space="preserve">a visita ante </w:t>
      </w:r>
      <w:proofErr w:type="spellStart"/>
      <w:r w:rsidR="00F23000" w:rsidRPr="00D33CCE">
        <w:rPr>
          <w:rFonts w:asciiTheme="minorHAnsi" w:hAnsiTheme="minorHAnsi" w:cstheme="minorHAnsi"/>
          <w:sz w:val="24"/>
          <w:szCs w:val="24"/>
        </w:rPr>
        <w:t>mortem</w:t>
      </w:r>
      <w:proofErr w:type="spellEnd"/>
      <w:r w:rsidR="00F23000" w:rsidRPr="00D33CCE">
        <w:rPr>
          <w:rFonts w:asciiTheme="minorHAnsi" w:hAnsiTheme="minorHAnsi" w:cstheme="minorHAnsi"/>
          <w:sz w:val="24"/>
          <w:szCs w:val="24"/>
        </w:rPr>
        <w:t xml:space="preserve"> e l’ispezione delle carni come prestazione a pagamento.</w:t>
      </w:r>
    </w:p>
    <w:p w:rsidR="00473A22" w:rsidRDefault="00473A22" w:rsidP="00521E05"/>
    <w:p w:rsidR="00521E05" w:rsidRPr="00521E05" w:rsidRDefault="00521E05" w:rsidP="00521E05"/>
    <w:p w:rsidR="001073A3" w:rsidRDefault="001073A3" w:rsidP="001073A3">
      <w:pPr>
        <w:pStyle w:val="Paragrafoelenco"/>
        <w:ind w:left="644"/>
        <w:jc w:val="both"/>
        <w:rPr>
          <w:color w:val="auto"/>
          <w:sz w:val="24"/>
          <w:szCs w:val="24"/>
        </w:rPr>
      </w:pPr>
    </w:p>
    <w:p w:rsidR="001073A3" w:rsidRDefault="001073A3" w:rsidP="001073A3">
      <w:pPr>
        <w:pStyle w:val="Paragrafoelenco"/>
        <w:ind w:left="644"/>
        <w:jc w:val="both"/>
        <w:rPr>
          <w:color w:val="auto"/>
          <w:sz w:val="24"/>
          <w:szCs w:val="24"/>
        </w:rPr>
      </w:pPr>
    </w:p>
    <w:p w:rsidR="001073A3" w:rsidRDefault="00B00C13" w:rsidP="001073A3">
      <w:pPr>
        <w:pStyle w:val="Paragrafoelenco"/>
        <w:numPr>
          <w:ilvl w:val="0"/>
          <w:numId w:val="9"/>
        </w:numPr>
        <w:rPr>
          <w:b/>
          <w:bCs/>
          <w:color w:val="000000"/>
          <w:sz w:val="28"/>
          <w:szCs w:val="28"/>
          <w:u w:val="single"/>
        </w:rPr>
      </w:pPr>
      <w:r>
        <w:rPr>
          <w:b/>
          <w:bCs/>
          <w:color w:val="000000"/>
          <w:sz w:val="28"/>
          <w:szCs w:val="28"/>
          <w:u w:val="single"/>
        </w:rPr>
        <w:t>macellazione degli Ovi-caprini</w:t>
      </w:r>
    </w:p>
    <w:p w:rsidR="00B00C13" w:rsidRPr="00D33CCE" w:rsidRDefault="00B00C13" w:rsidP="00B00C13">
      <w:pPr>
        <w:pStyle w:val="Corpotesto"/>
        <w:spacing w:before="177" w:line="276" w:lineRule="auto"/>
        <w:ind w:left="195" w:right="192"/>
        <w:rPr>
          <w:rFonts w:asciiTheme="minorHAnsi" w:hAnsiTheme="minorHAnsi" w:cstheme="minorHAnsi"/>
          <w:sz w:val="24"/>
          <w:szCs w:val="24"/>
        </w:rPr>
      </w:pPr>
      <w:r w:rsidRPr="00D33CCE">
        <w:rPr>
          <w:rFonts w:asciiTheme="minorHAnsi" w:hAnsiTheme="minorHAnsi" w:cstheme="minorHAnsi"/>
          <w:sz w:val="24"/>
          <w:szCs w:val="24"/>
        </w:rPr>
        <w:t>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familiare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domicilio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è</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riservata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esclusivamente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agli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allevatori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ovi-caprini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registrati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nell’anagrafe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zootecnica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che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abbiano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allevato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gli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animali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per</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almeno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30</w:t>
      </w:r>
      <w:r w:rsidRPr="00D33CCE">
        <w:rPr>
          <w:rFonts w:asciiTheme="minorHAnsi" w:hAnsiTheme="minorHAnsi" w:cstheme="minorHAnsi"/>
          <w:spacing w:val="61"/>
          <w:sz w:val="24"/>
          <w:szCs w:val="24"/>
        </w:rPr>
        <w:t xml:space="preserve"> </w:t>
      </w:r>
      <w:r w:rsidRPr="00D33CCE">
        <w:rPr>
          <w:rFonts w:asciiTheme="minorHAnsi" w:hAnsiTheme="minorHAnsi" w:cstheme="minorHAnsi"/>
          <w:sz w:val="24"/>
          <w:szCs w:val="24"/>
        </w:rPr>
        <w:t>giorni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precedenti la macellazione</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o dalla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nascita.</w:t>
      </w:r>
    </w:p>
    <w:p w:rsidR="00B00C13" w:rsidRPr="00D33CCE" w:rsidRDefault="00B00C13" w:rsidP="00B00C13">
      <w:pPr>
        <w:pStyle w:val="Corpotesto"/>
        <w:spacing w:before="93" w:line="276" w:lineRule="auto"/>
        <w:ind w:left="195" w:right="196"/>
        <w:rPr>
          <w:rFonts w:asciiTheme="minorHAnsi" w:hAnsiTheme="minorHAnsi" w:cstheme="minorHAnsi"/>
          <w:sz w:val="24"/>
          <w:szCs w:val="24"/>
        </w:rPr>
      </w:pPr>
      <w:r w:rsidRPr="00D33CCE">
        <w:rPr>
          <w:rFonts w:asciiTheme="minorHAnsi" w:hAnsiTheme="minorHAnsi" w:cstheme="minorHAnsi"/>
          <w:sz w:val="24"/>
          <w:szCs w:val="24"/>
        </w:rPr>
        <w:t>I soggetti privati che intendono acquistare l’animale vivo per consumo domestico privato devono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rivolgersi per l’acquisto ad un allevamento registrato in anagrafe zootecnica e, per la macellazione,</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ad uno stabilimento di macellazione riconosciuto ai sensi del Reg. CE 853/04.</w:t>
      </w:r>
    </w:p>
    <w:p w:rsidR="00473A22" w:rsidRPr="00D33CCE" w:rsidRDefault="00B00C13" w:rsidP="00B00C13">
      <w:pPr>
        <w:pStyle w:val="Corpotesto"/>
        <w:spacing w:before="137" w:line="276" w:lineRule="auto"/>
        <w:ind w:left="195" w:right="193"/>
        <w:rPr>
          <w:rFonts w:asciiTheme="minorHAnsi" w:hAnsiTheme="minorHAnsi" w:cstheme="minorHAnsi"/>
          <w:sz w:val="24"/>
          <w:szCs w:val="24"/>
        </w:rPr>
      </w:pPr>
      <w:r w:rsidRPr="00D33CCE">
        <w:rPr>
          <w:rFonts w:asciiTheme="minorHAnsi" w:hAnsiTheme="minorHAnsi" w:cstheme="minorHAnsi"/>
          <w:sz w:val="24"/>
          <w:szCs w:val="24"/>
        </w:rPr>
        <w:t>È consentita la macellazione a domicilio di un massimo di n. 6 (sei) ovi-caprini totali di età inferiore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ai 8 mesi ai quali non deve essere ancora spuntato alcun incisivo permanente, per nucleo familiare, nel corso dell’anno, dando la preferenza ai periodi in cui 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temperatura</w:t>
      </w:r>
      <w:r w:rsidRPr="00D33CCE">
        <w:rPr>
          <w:rFonts w:asciiTheme="minorHAnsi" w:hAnsiTheme="minorHAnsi" w:cstheme="minorHAnsi"/>
          <w:spacing w:val="-5"/>
          <w:sz w:val="24"/>
          <w:szCs w:val="24"/>
        </w:rPr>
        <w:t xml:space="preserve"> </w:t>
      </w:r>
      <w:r w:rsidRPr="00D33CCE">
        <w:rPr>
          <w:rFonts w:asciiTheme="minorHAnsi" w:hAnsiTheme="minorHAnsi" w:cstheme="minorHAnsi"/>
          <w:sz w:val="24"/>
          <w:szCs w:val="24"/>
        </w:rPr>
        <w:t>esterna</w:t>
      </w:r>
      <w:r w:rsidRPr="00D33CCE">
        <w:rPr>
          <w:rFonts w:asciiTheme="minorHAnsi" w:hAnsiTheme="minorHAnsi" w:cstheme="minorHAnsi"/>
          <w:spacing w:val="-4"/>
          <w:sz w:val="24"/>
          <w:szCs w:val="24"/>
        </w:rPr>
        <w:t xml:space="preserve"> </w:t>
      </w:r>
      <w:r w:rsidRPr="00D33CCE">
        <w:rPr>
          <w:rFonts w:asciiTheme="minorHAnsi" w:hAnsiTheme="minorHAnsi" w:cstheme="minorHAnsi"/>
          <w:sz w:val="24"/>
          <w:szCs w:val="24"/>
        </w:rPr>
        <w:t>consente</w:t>
      </w:r>
      <w:r w:rsidRPr="00D33CCE">
        <w:rPr>
          <w:rFonts w:asciiTheme="minorHAnsi" w:hAnsiTheme="minorHAnsi" w:cstheme="minorHAnsi"/>
          <w:spacing w:val="-5"/>
          <w:sz w:val="24"/>
          <w:szCs w:val="24"/>
        </w:rPr>
        <w:t xml:space="preserve"> </w:t>
      </w:r>
      <w:r w:rsidRPr="00D33CCE">
        <w:rPr>
          <w:rFonts w:asciiTheme="minorHAnsi" w:hAnsiTheme="minorHAnsi" w:cstheme="minorHAnsi"/>
          <w:sz w:val="24"/>
          <w:szCs w:val="24"/>
        </w:rPr>
        <w:t>il</w:t>
      </w:r>
      <w:r w:rsidRPr="00D33CCE">
        <w:rPr>
          <w:rFonts w:asciiTheme="minorHAnsi" w:hAnsiTheme="minorHAnsi" w:cstheme="minorHAnsi"/>
          <w:spacing w:val="-5"/>
          <w:sz w:val="24"/>
          <w:szCs w:val="24"/>
        </w:rPr>
        <w:t xml:space="preserve"> </w:t>
      </w:r>
      <w:r w:rsidRPr="00D33CCE">
        <w:rPr>
          <w:rFonts w:asciiTheme="minorHAnsi" w:hAnsiTheme="minorHAnsi" w:cstheme="minorHAnsi"/>
          <w:sz w:val="24"/>
          <w:szCs w:val="24"/>
        </w:rPr>
        <w:t>contenimento</w:t>
      </w:r>
      <w:r w:rsidRPr="00D33CCE">
        <w:rPr>
          <w:rFonts w:asciiTheme="minorHAnsi" w:hAnsiTheme="minorHAnsi" w:cstheme="minorHAnsi"/>
          <w:spacing w:val="-4"/>
          <w:sz w:val="24"/>
          <w:szCs w:val="24"/>
        </w:rPr>
        <w:t xml:space="preserve"> </w:t>
      </w:r>
      <w:r w:rsidRPr="00D33CCE">
        <w:rPr>
          <w:rFonts w:asciiTheme="minorHAnsi" w:hAnsiTheme="minorHAnsi" w:cstheme="minorHAnsi"/>
          <w:sz w:val="24"/>
          <w:szCs w:val="24"/>
        </w:rPr>
        <w:t>dei</w:t>
      </w:r>
      <w:r w:rsidRPr="00D33CCE">
        <w:rPr>
          <w:rFonts w:asciiTheme="minorHAnsi" w:hAnsiTheme="minorHAnsi" w:cstheme="minorHAnsi"/>
          <w:spacing w:val="-5"/>
          <w:sz w:val="24"/>
          <w:szCs w:val="24"/>
        </w:rPr>
        <w:t xml:space="preserve"> </w:t>
      </w:r>
      <w:r w:rsidRPr="00D33CCE">
        <w:rPr>
          <w:rFonts w:asciiTheme="minorHAnsi" w:hAnsiTheme="minorHAnsi" w:cstheme="minorHAnsi"/>
          <w:sz w:val="24"/>
          <w:szCs w:val="24"/>
        </w:rPr>
        <w:t>rischi</w:t>
      </w:r>
      <w:r w:rsidRPr="00D33CCE">
        <w:rPr>
          <w:rFonts w:asciiTheme="minorHAnsi" w:hAnsiTheme="minorHAnsi" w:cstheme="minorHAnsi"/>
          <w:spacing w:val="-4"/>
          <w:sz w:val="24"/>
          <w:szCs w:val="24"/>
        </w:rPr>
        <w:t xml:space="preserve"> </w:t>
      </w:r>
      <w:r w:rsidRPr="00D33CCE">
        <w:rPr>
          <w:rFonts w:asciiTheme="minorHAnsi" w:hAnsiTheme="minorHAnsi" w:cstheme="minorHAnsi"/>
          <w:sz w:val="24"/>
          <w:szCs w:val="24"/>
        </w:rPr>
        <w:t>microbiologici</w:t>
      </w:r>
      <w:r w:rsidRPr="00D33CCE">
        <w:rPr>
          <w:rFonts w:asciiTheme="minorHAnsi" w:hAnsiTheme="minorHAnsi" w:cstheme="minorHAnsi"/>
          <w:spacing w:val="-3"/>
          <w:sz w:val="24"/>
          <w:szCs w:val="24"/>
        </w:rPr>
        <w:t xml:space="preserve"> </w:t>
      </w:r>
      <w:r w:rsidRPr="00D33CCE">
        <w:rPr>
          <w:rFonts w:asciiTheme="minorHAnsi" w:hAnsiTheme="minorHAnsi" w:cstheme="minorHAnsi"/>
          <w:sz w:val="24"/>
          <w:szCs w:val="24"/>
        </w:rPr>
        <w:t>(periodo</w:t>
      </w:r>
      <w:r w:rsidRPr="00D33CCE">
        <w:rPr>
          <w:rFonts w:asciiTheme="minorHAnsi" w:hAnsiTheme="minorHAnsi" w:cstheme="minorHAnsi"/>
          <w:spacing w:val="-3"/>
          <w:sz w:val="24"/>
          <w:szCs w:val="24"/>
        </w:rPr>
        <w:t xml:space="preserve"> </w:t>
      </w:r>
      <w:r w:rsidR="002B4507">
        <w:rPr>
          <w:rFonts w:asciiTheme="minorHAnsi" w:hAnsiTheme="minorHAnsi" w:cstheme="minorHAnsi"/>
          <w:spacing w:val="-3"/>
          <w:sz w:val="24"/>
          <w:szCs w:val="24"/>
        </w:rPr>
        <w:t xml:space="preserve">compreso tra il 15 </w:t>
      </w:r>
      <w:r w:rsidR="002B4507">
        <w:rPr>
          <w:rFonts w:asciiTheme="minorHAnsi" w:hAnsiTheme="minorHAnsi" w:cstheme="minorHAnsi"/>
          <w:sz w:val="24"/>
          <w:szCs w:val="24"/>
        </w:rPr>
        <w:t xml:space="preserve">novembre e il 15 </w:t>
      </w:r>
      <w:r w:rsidRPr="00D33CCE">
        <w:rPr>
          <w:rFonts w:asciiTheme="minorHAnsi" w:hAnsiTheme="minorHAnsi" w:cstheme="minorHAnsi"/>
          <w:sz w:val="24"/>
          <w:szCs w:val="24"/>
        </w:rPr>
        <w:t>marzo).</w:t>
      </w:r>
      <w:r w:rsidR="00521E05" w:rsidRPr="00D33CCE">
        <w:rPr>
          <w:rFonts w:asciiTheme="minorHAnsi" w:hAnsiTheme="minorHAnsi" w:cstheme="minorHAnsi"/>
          <w:sz w:val="24"/>
          <w:szCs w:val="24"/>
        </w:rPr>
        <w:t xml:space="preserve"> </w:t>
      </w:r>
    </w:p>
    <w:p w:rsidR="00521E05" w:rsidRPr="00D33CCE" w:rsidRDefault="00473A22" w:rsidP="00B00C13">
      <w:pPr>
        <w:pStyle w:val="Corpotesto"/>
        <w:spacing w:before="137" w:line="276" w:lineRule="auto"/>
        <w:ind w:left="195" w:right="193"/>
        <w:rPr>
          <w:rFonts w:asciiTheme="minorHAnsi" w:hAnsiTheme="minorHAnsi" w:cstheme="minorHAnsi"/>
          <w:sz w:val="24"/>
          <w:szCs w:val="24"/>
        </w:rPr>
      </w:pPr>
      <w:r w:rsidRPr="00D33CCE">
        <w:rPr>
          <w:rFonts w:asciiTheme="minorHAnsi" w:hAnsiTheme="minorHAnsi" w:cstheme="minorHAnsi"/>
          <w:sz w:val="24"/>
          <w:szCs w:val="24"/>
        </w:rPr>
        <w:t>Nel caso in cui il detentore dimostrasse di possedere apparecchiature frigorifere, il Servizio veterinario può autorizzare la macellazione degli ovi-caprini anche in periodi diversi dell’anno.</w:t>
      </w:r>
    </w:p>
    <w:p w:rsidR="00B00C13" w:rsidRPr="00D33CCE" w:rsidRDefault="00B00C13" w:rsidP="00486F86">
      <w:pPr>
        <w:pStyle w:val="Corpotesto"/>
        <w:spacing w:before="137"/>
        <w:ind w:left="0"/>
        <w:rPr>
          <w:rFonts w:asciiTheme="minorHAnsi" w:hAnsiTheme="minorHAnsi" w:cstheme="minorHAnsi"/>
          <w:sz w:val="24"/>
          <w:szCs w:val="24"/>
        </w:rPr>
      </w:pPr>
    </w:p>
    <w:p w:rsidR="00B00C13" w:rsidRPr="00D33CCE" w:rsidRDefault="00B00C13" w:rsidP="00B00C13">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u w:val="single"/>
        </w:rPr>
        <w:t>È IN OGNI CASO VIETATA LA MACELLAZIONE RITUALE</w:t>
      </w:r>
      <w:r w:rsidRPr="00D33CCE">
        <w:rPr>
          <w:rFonts w:asciiTheme="minorHAnsi" w:hAnsiTheme="minorHAnsi" w:cstheme="minorHAnsi"/>
          <w:sz w:val="24"/>
          <w:szCs w:val="24"/>
        </w:rPr>
        <w:t>, così come previsto dal comma 4</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dell’articolo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4</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Reg.</w:t>
      </w:r>
      <w:r w:rsidR="007E44EA" w:rsidRPr="00D33CCE">
        <w:rPr>
          <w:rFonts w:asciiTheme="minorHAnsi" w:hAnsiTheme="minorHAnsi" w:cstheme="minorHAnsi"/>
          <w:sz w:val="24"/>
          <w:szCs w:val="24"/>
        </w:rPr>
        <w:t xml:space="preserve"> </w:t>
      </w:r>
      <w:r w:rsidRPr="00D33CCE">
        <w:rPr>
          <w:rFonts w:asciiTheme="minorHAnsi" w:hAnsiTheme="minorHAnsi" w:cstheme="minorHAnsi"/>
          <w:sz w:val="24"/>
          <w:szCs w:val="24"/>
        </w:rPr>
        <w:t>CE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1099/2009,</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quale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deve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essere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condotta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presso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un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impianto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macellazione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riconosciuto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sensi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Reg.</w:t>
      </w:r>
      <w:r w:rsidR="007E44EA" w:rsidRPr="00D33CCE">
        <w:rPr>
          <w:rFonts w:asciiTheme="minorHAnsi" w:hAnsiTheme="minorHAnsi" w:cstheme="minorHAnsi"/>
          <w:sz w:val="24"/>
          <w:szCs w:val="24"/>
        </w:rPr>
        <w:t xml:space="preserve"> </w:t>
      </w:r>
      <w:r w:rsidRPr="00D33CCE">
        <w:rPr>
          <w:rFonts w:asciiTheme="minorHAnsi" w:hAnsiTheme="minorHAnsi" w:cstheme="minorHAnsi"/>
          <w:sz w:val="24"/>
          <w:szCs w:val="24"/>
        </w:rPr>
        <w:t>CE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853/2004,</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come tra l’altro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indicato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nella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nota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 xml:space="preserve">DGISAN </w:t>
      </w:r>
      <w:proofErr w:type="spellStart"/>
      <w:r w:rsidRPr="00D33CCE">
        <w:rPr>
          <w:rFonts w:asciiTheme="minorHAnsi" w:hAnsiTheme="minorHAnsi" w:cstheme="minorHAnsi"/>
          <w:sz w:val="24"/>
          <w:szCs w:val="24"/>
        </w:rPr>
        <w:t>prot</w:t>
      </w:r>
      <w:proofErr w:type="spellEnd"/>
      <w:r w:rsidRPr="00D33CCE">
        <w:rPr>
          <w:rFonts w:asciiTheme="minorHAnsi" w:hAnsiTheme="minorHAnsi" w:cstheme="minorHAnsi"/>
          <w:sz w:val="24"/>
          <w:szCs w:val="24"/>
        </w:rPr>
        <w:t>.</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n.</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39812-P del</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11/11/2020.</w:t>
      </w:r>
    </w:p>
    <w:p w:rsidR="00B00C13" w:rsidRPr="00D33CCE" w:rsidRDefault="00B00C13" w:rsidP="00B00C13">
      <w:pPr>
        <w:pStyle w:val="Corpotesto"/>
        <w:spacing w:before="136" w:line="276" w:lineRule="auto"/>
        <w:ind w:left="195" w:right="198"/>
        <w:rPr>
          <w:rFonts w:asciiTheme="minorHAnsi" w:hAnsiTheme="minorHAnsi" w:cstheme="minorHAnsi"/>
          <w:sz w:val="24"/>
          <w:szCs w:val="24"/>
        </w:rPr>
      </w:pPr>
      <w:r w:rsidRPr="00D33CCE">
        <w:rPr>
          <w:rFonts w:asciiTheme="minorHAnsi" w:hAnsiTheme="minorHAnsi" w:cstheme="minorHAnsi"/>
          <w:sz w:val="24"/>
          <w:szCs w:val="24"/>
        </w:rPr>
        <w:t>Coloro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che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intendono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macellare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gli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ovi-caprini</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domicilio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dovranno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informarne</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il</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Servizio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veterinario territorialmente competente con almeno 7 giorni lavorativi di anticipo, utilizzando la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modulistica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all’uopo predisposta,</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precisando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luogo e</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orario</w:t>
      </w:r>
      <w:r w:rsidRPr="00D33CCE">
        <w:rPr>
          <w:rFonts w:asciiTheme="minorHAnsi" w:hAnsiTheme="minorHAnsi" w:cstheme="minorHAnsi"/>
          <w:spacing w:val="-1"/>
          <w:sz w:val="24"/>
          <w:szCs w:val="24"/>
        </w:rPr>
        <w:t xml:space="preserve"> </w:t>
      </w:r>
      <w:r w:rsidRPr="00D33CCE">
        <w:rPr>
          <w:rFonts w:asciiTheme="minorHAnsi" w:hAnsiTheme="minorHAnsi" w:cstheme="minorHAnsi"/>
          <w:sz w:val="24"/>
          <w:szCs w:val="24"/>
        </w:rPr>
        <w:t>della</w:t>
      </w:r>
      <w:r w:rsidRPr="00D33CCE">
        <w:rPr>
          <w:rFonts w:asciiTheme="minorHAnsi" w:hAnsiTheme="minorHAnsi" w:cstheme="minorHAnsi"/>
          <w:spacing w:val="-2"/>
          <w:sz w:val="24"/>
          <w:szCs w:val="24"/>
        </w:rPr>
        <w:t xml:space="preserve"> </w:t>
      </w:r>
      <w:r w:rsidRPr="00D33CCE">
        <w:rPr>
          <w:rFonts w:asciiTheme="minorHAnsi" w:hAnsiTheme="minorHAnsi" w:cstheme="minorHAnsi"/>
          <w:sz w:val="24"/>
          <w:szCs w:val="24"/>
        </w:rPr>
        <w:t>macellazione.</w:t>
      </w:r>
    </w:p>
    <w:p w:rsidR="00B00C13" w:rsidRPr="00D33CCE" w:rsidRDefault="00B00C13" w:rsidP="00B00C13">
      <w:pPr>
        <w:pStyle w:val="Corpotesto"/>
        <w:spacing w:before="138" w:line="276" w:lineRule="auto"/>
        <w:ind w:left="195" w:right="189"/>
        <w:rPr>
          <w:rFonts w:asciiTheme="minorHAnsi" w:hAnsiTheme="minorHAnsi" w:cstheme="minorHAnsi"/>
          <w:sz w:val="24"/>
          <w:szCs w:val="24"/>
        </w:rPr>
      </w:pPr>
      <w:r w:rsidRPr="00D33CCE">
        <w:rPr>
          <w:rFonts w:asciiTheme="minorHAnsi" w:hAnsiTheme="minorHAnsi" w:cstheme="minorHAnsi"/>
          <w:sz w:val="24"/>
          <w:szCs w:val="24"/>
        </w:rPr>
        <w:t>L’avvenuta macellazione va registrata entro 7 giorni in BDN da parte dell’allevatore o suo delegato,</w:t>
      </w:r>
      <w:r w:rsidRPr="00D33CCE">
        <w:rPr>
          <w:rFonts w:asciiTheme="minorHAnsi" w:hAnsiTheme="minorHAnsi" w:cstheme="minorHAnsi"/>
          <w:spacing w:val="-59"/>
          <w:sz w:val="24"/>
          <w:szCs w:val="24"/>
        </w:rPr>
        <w:t xml:space="preserve"> </w:t>
      </w:r>
      <w:r w:rsidRPr="00D33CCE">
        <w:rPr>
          <w:rFonts w:asciiTheme="minorHAnsi" w:hAnsiTheme="minorHAnsi" w:cstheme="minorHAnsi"/>
          <w:sz w:val="24"/>
          <w:szCs w:val="24"/>
        </w:rPr>
        <w:t>passando dalla sezione “Registro di stalla - morte/macellazione in azienda – inserimento.</w:t>
      </w:r>
    </w:p>
    <w:p w:rsidR="00B00C13" w:rsidRPr="00B00C13" w:rsidRDefault="00B00C13" w:rsidP="00B00C13">
      <w:pPr>
        <w:ind w:left="284"/>
        <w:rPr>
          <w:b/>
          <w:bCs/>
          <w:color w:val="000000"/>
          <w:sz w:val="28"/>
          <w:szCs w:val="28"/>
          <w:u w:val="single"/>
        </w:rPr>
      </w:pPr>
    </w:p>
    <w:p w:rsidR="001073A3" w:rsidRPr="00A721C3" w:rsidRDefault="001073A3" w:rsidP="00A721C3">
      <w:pPr>
        <w:rPr>
          <w:rFonts w:asciiTheme="minorHAnsi" w:hAnsiTheme="minorHAnsi" w:cstheme="minorHAnsi"/>
          <w:b/>
          <w:bCs/>
          <w:color w:val="000000"/>
          <w:sz w:val="28"/>
          <w:szCs w:val="28"/>
          <w:u w:val="single"/>
        </w:rPr>
      </w:pPr>
    </w:p>
    <w:p w:rsidR="001073A3" w:rsidRDefault="00B00C13" w:rsidP="001073A3">
      <w:pPr>
        <w:pStyle w:val="Paragrafoelenco"/>
        <w:numPr>
          <w:ilvl w:val="0"/>
          <w:numId w:val="9"/>
        </w:numPr>
        <w:rPr>
          <w:b/>
          <w:bCs/>
          <w:color w:val="000000"/>
          <w:sz w:val="28"/>
          <w:szCs w:val="28"/>
          <w:u w:val="single"/>
        </w:rPr>
      </w:pPr>
      <w:r>
        <w:rPr>
          <w:b/>
          <w:bCs/>
          <w:color w:val="000000"/>
          <w:sz w:val="28"/>
          <w:szCs w:val="28"/>
          <w:u w:val="single"/>
        </w:rPr>
        <w:t xml:space="preserve">Macellazione dei bovini </w:t>
      </w:r>
    </w:p>
    <w:p w:rsidR="00B00C13" w:rsidRPr="00D33CCE" w:rsidRDefault="00B00C13" w:rsidP="00D33CCE">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La macellazione familiare a domicilio è riservata esclusivamente agli allevatori di bovini registrati nell’anagrafe zootecnica che abbiano allevato gli animali per almeno i 30 giorni precedenti la macellazione o dalla nascita.</w:t>
      </w:r>
    </w:p>
    <w:p w:rsidR="00B00C13" w:rsidRPr="00D33CCE" w:rsidRDefault="00B00C13" w:rsidP="00D33CCE">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I soggetti privati che intendono acquistare l’animale vivo per consumo domestico privato devono rivolgersi per l’acquisto ad un allevamento registrato in anagrafe zootecnica e, per la macellazione, ad uno stabilimento di macellazione riconosciuto ai sensi del Reg.</w:t>
      </w:r>
      <w:r w:rsidR="00865AF6" w:rsidRPr="00D33CCE">
        <w:rPr>
          <w:rFonts w:asciiTheme="minorHAnsi" w:hAnsiTheme="minorHAnsi" w:cstheme="minorHAnsi"/>
          <w:sz w:val="24"/>
          <w:szCs w:val="24"/>
        </w:rPr>
        <w:t xml:space="preserve"> </w:t>
      </w:r>
      <w:r w:rsidRPr="00D33CCE">
        <w:rPr>
          <w:rFonts w:asciiTheme="minorHAnsi" w:hAnsiTheme="minorHAnsi" w:cstheme="minorHAnsi"/>
          <w:sz w:val="24"/>
          <w:szCs w:val="24"/>
        </w:rPr>
        <w:t>CE 853/04.</w:t>
      </w:r>
    </w:p>
    <w:p w:rsidR="00B00C13" w:rsidRPr="00D33CCE" w:rsidRDefault="00B00C13" w:rsidP="00D33CCE">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È consentita la macellazione a domicilio di un massimo di n. 2 (due) vi</w:t>
      </w:r>
      <w:r w:rsidR="008545BA">
        <w:rPr>
          <w:rFonts w:asciiTheme="minorHAnsi" w:hAnsiTheme="minorHAnsi" w:cstheme="minorHAnsi"/>
          <w:sz w:val="24"/>
          <w:szCs w:val="24"/>
        </w:rPr>
        <w:t>t</w:t>
      </w:r>
      <w:r w:rsidRPr="00D33CCE">
        <w:rPr>
          <w:rFonts w:asciiTheme="minorHAnsi" w:hAnsiTheme="minorHAnsi" w:cstheme="minorHAnsi"/>
          <w:sz w:val="24"/>
          <w:szCs w:val="24"/>
        </w:rPr>
        <w:t>elli/</w:t>
      </w:r>
      <w:r w:rsidR="00865AF6" w:rsidRPr="00D33CCE">
        <w:rPr>
          <w:rFonts w:asciiTheme="minorHAnsi" w:hAnsiTheme="minorHAnsi" w:cstheme="minorHAnsi"/>
          <w:sz w:val="24"/>
          <w:szCs w:val="24"/>
        </w:rPr>
        <w:t xml:space="preserve"> </w:t>
      </w:r>
      <w:proofErr w:type="spellStart"/>
      <w:r w:rsidRPr="00D33CCE">
        <w:rPr>
          <w:rFonts w:asciiTheme="minorHAnsi" w:hAnsiTheme="minorHAnsi" w:cstheme="minorHAnsi"/>
          <w:sz w:val="24"/>
          <w:szCs w:val="24"/>
        </w:rPr>
        <w:t>annutoli</w:t>
      </w:r>
      <w:proofErr w:type="spellEnd"/>
      <w:r w:rsidRPr="00D33CCE">
        <w:rPr>
          <w:rFonts w:asciiTheme="minorHAnsi" w:hAnsiTheme="minorHAnsi" w:cstheme="minorHAnsi"/>
          <w:sz w:val="24"/>
          <w:szCs w:val="24"/>
        </w:rPr>
        <w:t xml:space="preserve"> totali di età inferiore ai 12, per nucleo familiare, nel corso dell’anno, dando la preferenza ai periodi in cui la temperatura esterna consente il contenimento dei rischi microbiologici (periodo novembre-marzo).</w:t>
      </w:r>
    </w:p>
    <w:p w:rsidR="00473A22" w:rsidRPr="00D33CCE" w:rsidRDefault="00473A22" w:rsidP="00D33CCE">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Nel caso in cui il detentore dimostrasse di possedere apparecchiature frigorifere che possano mantenere alla temperatura di</w:t>
      </w:r>
      <w:r w:rsidR="002B4507">
        <w:rPr>
          <w:rFonts w:asciiTheme="minorHAnsi" w:hAnsiTheme="minorHAnsi" w:cstheme="minorHAnsi"/>
          <w:sz w:val="24"/>
          <w:szCs w:val="24"/>
        </w:rPr>
        <w:t xml:space="preserve"> refrigerazione</w:t>
      </w:r>
      <w:r w:rsidRPr="00D33CCE">
        <w:rPr>
          <w:rFonts w:asciiTheme="minorHAnsi" w:hAnsiTheme="minorHAnsi" w:cstheme="minorHAnsi"/>
          <w:sz w:val="24"/>
          <w:szCs w:val="24"/>
        </w:rPr>
        <w:t xml:space="preserve"> il Servizio veterinario può autorizzare l</w:t>
      </w:r>
      <w:r w:rsidR="00074581" w:rsidRPr="00D33CCE">
        <w:rPr>
          <w:rFonts w:asciiTheme="minorHAnsi" w:hAnsiTheme="minorHAnsi" w:cstheme="minorHAnsi"/>
          <w:sz w:val="24"/>
          <w:szCs w:val="24"/>
        </w:rPr>
        <w:t>a macellazione dei bovini</w:t>
      </w:r>
      <w:r w:rsidRPr="00D33CCE">
        <w:rPr>
          <w:rFonts w:asciiTheme="minorHAnsi" w:hAnsiTheme="minorHAnsi" w:cstheme="minorHAnsi"/>
          <w:sz w:val="24"/>
          <w:szCs w:val="24"/>
        </w:rPr>
        <w:t xml:space="preserve"> anche in periodi diversi dell’anno</w:t>
      </w:r>
      <w:r w:rsidR="00486F86" w:rsidRPr="00D33CCE">
        <w:rPr>
          <w:rFonts w:asciiTheme="minorHAnsi" w:hAnsiTheme="minorHAnsi" w:cstheme="minorHAnsi"/>
          <w:sz w:val="24"/>
          <w:szCs w:val="24"/>
        </w:rPr>
        <w:t>.</w:t>
      </w:r>
    </w:p>
    <w:p w:rsidR="00B00C13" w:rsidRPr="00D33CCE" w:rsidRDefault="00B00C13" w:rsidP="00B00C13">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 xml:space="preserve">È IN OGNI CASO VIETATA LA MACELLAZIONE RITUALE, così come previsto dal comma 4 dell’articolo 4 del Reg. CE 1099/2009, la quale deve essere condotta presso un impianto di macellazione riconosciuto ai sensi del Reg. CE 853/2004, come tra l’altro indicato nella nota DGISAN </w:t>
      </w:r>
      <w:proofErr w:type="spellStart"/>
      <w:r w:rsidRPr="00D33CCE">
        <w:rPr>
          <w:rFonts w:asciiTheme="minorHAnsi" w:hAnsiTheme="minorHAnsi" w:cstheme="minorHAnsi"/>
          <w:sz w:val="24"/>
          <w:szCs w:val="24"/>
        </w:rPr>
        <w:t>prot</w:t>
      </w:r>
      <w:proofErr w:type="spellEnd"/>
      <w:r w:rsidRPr="00D33CCE">
        <w:rPr>
          <w:rFonts w:asciiTheme="minorHAnsi" w:hAnsiTheme="minorHAnsi" w:cstheme="minorHAnsi"/>
          <w:sz w:val="24"/>
          <w:szCs w:val="24"/>
        </w:rPr>
        <w:t>. n. 39812-P del 11/11/2020.</w:t>
      </w:r>
    </w:p>
    <w:p w:rsidR="00B00C13" w:rsidRPr="00D33CCE" w:rsidRDefault="00B00C13" w:rsidP="00D33CCE">
      <w:pPr>
        <w:pStyle w:val="Corpotesto"/>
        <w:spacing w:before="177" w:line="276" w:lineRule="auto"/>
        <w:ind w:left="195" w:right="195"/>
        <w:rPr>
          <w:rFonts w:asciiTheme="minorHAnsi" w:hAnsiTheme="minorHAnsi" w:cstheme="minorHAnsi"/>
          <w:sz w:val="24"/>
          <w:szCs w:val="24"/>
        </w:rPr>
      </w:pPr>
      <w:r w:rsidRPr="00D33CCE">
        <w:rPr>
          <w:rFonts w:asciiTheme="minorHAnsi" w:hAnsiTheme="minorHAnsi" w:cstheme="minorHAnsi"/>
          <w:sz w:val="24"/>
          <w:szCs w:val="24"/>
        </w:rPr>
        <w:t>Coloro che intendono macellare i bovini a domicilio dovranno informarne il Servizio veterinario territorialmente competente con almeno 7 giorni lavorativi di anticipo, utilizzando la modulistica all’uopo predisposta, precisando luogo e orario della macellazione.</w:t>
      </w:r>
      <w:r w:rsidR="004B424A" w:rsidRPr="00D33CCE">
        <w:rPr>
          <w:rFonts w:asciiTheme="minorHAnsi" w:hAnsiTheme="minorHAnsi" w:cstheme="minorHAnsi"/>
          <w:sz w:val="24"/>
          <w:szCs w:val="24"/>
        </w:rPr>
        <w:t xml:space="preserve"> </w:t>
      </w:r>
      <w:r w:rsidRPr="00D33CCE">
        <w:rPr>
          <w:rFonts w:asciiTheme="minorHAnsi" w:hAnsiTheme="minorHAnsi" w:cstheme="minorHAnsi"/>
          <w:sz w:val="24"/>
          <w:szCs w:val="24"/>
        </w:rPr>
        <w:t>L’avvenuta macellazione va registrata entr</w:t>
      </w:r>
      <w:r w:rsidR="00B834CD" w:rsidRPr="00D33CCE">
        <w:rPr>
          <w:rFonts w:asciiTheme="minorHAnsi" w:hAnsiTheme="minorHAnsi" w:cstheme="minorHAnsi"/>
          <w:sz w:val="24"/>
          <w:szCs w:val="24"/>
        </w:rPr>
        <w:t>o 7 giorni in BDN da parte dell’</w:t>
      </w:r>
      <w:r w:rsidRPr="00D33CCE">
        <w:rPr>
          <w:rFonts w:asciiTheme="minorHAnsi" w:hAnsiTheme="minorHAnsi" w:cstheme="minorHAnsi"/>
          <w:sz w:val="24"/>
          <w:szCs w:val="24"/>
        </w:rPr>
        <w:t>allevatore o suo delegato, passando dalla sezione “Registro di stalla</w:t>
      </w:r>
      <w:r w:rsidR="004B424A" w:rsidRPr="00D33CCE">
        <w:rPr>
          <w:rFonts w:asciiTheme="minorHAnsi" w:hAnsiTheme="minorHAnsi" w:cstheme="minorHAnsi"/>
          <w:sz w:val="24"/>
          <w:szCs w:val="24"/>
        </w:rPr>
        <w:t>”</w:t>
      </w:r>
      <w:r w:rsidRPr="00D33CCE">
        <w:rPr>
          <w:rFonts w:asciiTheme="minorHAnsi" w:hAnsiTheme="minorHAnsi" w:cstheme="minorHAnsi"/>
          <w:sz w:val="24"/>
          <w:szCs w:val="24"/>
        </w:rPr>
        <w:t xml:space="preserve"> - morte/macellazione in azienda – </w:t>
      </w:r>
      <w:r w:rsidR="007E44EA" w:rsidRPr="00D33CCE">
        <w:rPr>
          <w:rFonts w:asciiTheme="minorHAnsi" w:hAnsiTheme="minorHAnsi" w:cstheme="minorHAnsi"/>
          <w:sz w:val="24"/>
          <w:szCs w:val="24"/>
        </w:rPr>
        <w:t xml:space="preserve"> </w:t>
      </w:r>
      <w:r w:rsidRPr="00D33CCE">
        <w:rPr>
          <w:rFonts w:asciiTheme="minorHAnsi" w:hAnsiTheme="minorHAnsi" w:cstheme="minorHAnsi"/>
          <w:sz w:val="24"/>
          <w:szCs w:val="24"/>
        </w:rPr>
        <w:t>inserimento.</w:t>
      </w:r>
    </w:p>
    <w:p w:rsidR="001073A3" w:rsidRDefault="001073A3" w:rsidP="001073A3">
      <w:pPr>
        <w:rPr>
          <w:rFonts w:ascii="Calibri" w:hAnsi="Calibri"/>
          <w:color w:val="auto"/>
          <w:sz w:val="24"/>
          <w:szCs w:val="24"/>
          <w:lang w:val="it-IT"/>
        </w:rPr>
      </w:pPr>
    </w:p>
    <w:p w:rsidR="001073A3" w:rsidRDefault="001073A3" w:rsidP="001073A3">
      <w:pPr>
        <w:rPr>
          <w:rFonts w:ascii="Calibri" w:hAnsi="Calibri"/>
          <w:color w:val="auto"/>
          <w:sz w:val="24"/>
          <w:szCs w:val="24"/>
          <w:lang w:val="it-IT"/>
        </w:rPr>
      </w:pPr>
    </w:p>
    <w:p w:rsidR="002B4507" w:rsidRDefault="002B4507" w:rsidP="001073A3">
      <w:pPr>
        <w:rPr>
          <w:rFonts w:ascii="Calibri" w:hAnsi="Calibri"/>
          <w:color w:val="auto"/>
          <w:sz w:val="24"/>
          <w:szCs w:val="24"/>
          <w:lang w:val="it-IT"/>
        </w:rPr>
      </w:pPr>
    </w:p>
    <w:p w:rsidR="002B4507" w:rsidRDefault="002B4507" w:rsidP="001073A3">
      <w:pPr>
        <w:rPr>
          <w:rFonts w:ascii="Calibri" w:hAnsi="Calibri"/>
          <w:color w:val="auto"/>
          <w:sz w:val="24"/>
          <w:szCs w:val="24"/>
          <w:lang w:val="it-IT"/>
        </w:rPr>
      </w:pPr>
    </w:p>
    <w:p w:rsidR="004B424A" w:rsidRDefault="004B424A" w:rsidP="004B424A">
      <w:pPr>
        <w:pStyle w:val="Paragrafoelenco"/>
        <w:numPr>
          <w:ilvl w:val="0"/>
          <w:numId w:val="9"/>
        </w:numPr>
        <w:rPr>
          <w:b/>
          <w:bCs/>
          <w:color w:val="auto"/>
          <w:sz w:val="28"/>
          <w:szCs w:val="28"/>
          <w:u w:val="single"/>
        </w:rPr>
      </w:pPr>
      <w:r w:rsidRPr="004B424A">
        <w:rPr>
          <w:b/>
          <w:bCs/>
          <w:color w:val="auto"/>
          <w:sz w:val="28"/>
          <w:szCs w:val="28"/>
          <w:u w:val="single"/>
        </w:rPr>
        <w:t>INDICAZIONI</w:t>
      </w:r>
      <w:r w:rsidR="00865AF6">
        <w:rPr>
          <w:b/>
          <w:bCs/>
          <w:color w:val="auto"/>
          <w:sz w:val="28"/>
          <w:szCs w:val="28"/>
          <w:u w:val="single"/>
        </w:rPr>
        <w:t xml:space="preserve"> INERENTI IL BENSSERE ANIMALE DURANTE </w:t>
      </w:r>
      <w:r w:rsidRPr="004B424A">
        <w:rPr>
          <w:b/>
          <w:bCs/>
          <w:color w:val="auto"/>
          <w:sz w:val="28"/>
          <w:szCs w:val="28"/>
          <w:u w:val="single"/>
        </w:rPr>
        <w:t>LA MACELLAZIONE FAMILIARE DEI BOVINI SUINI E DEGLI OVI-CAPRINI A DOMICILIO</w:t>
      </w:r>
    </w:p>
    <w:p w:rsidR="004B424A" w:rsidRPr="00D33CCE" w:rsidRDefault="004B424A" w:rsidP="004B424A">
      <w:pPr>
        <w:suppressAutoHyphens w:val="0"/>
        <w:autoSpaceDE w:val="0"/>
        <w:autoSpaceDN w:val="0"/>
        <w:spacing w:before="138" w:line="276" w:lineRule="auto"/>
        <w:ind w:left="195" w:right="198"/>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L'abbattimento deve avvenire nel rispetto delle norme in materia di protezione degli animali alla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macellazione, previo stordimento effettuato mediante pistola a proiettile captivo o altro metodo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 xml:space="preserve">idoneo. Sono pertanto </w:t>
      </w:r>
      <w:r w:rsidRPr="00D33CCE">
        <w:rPr>
          <w:rFonts w:asciiTheme="minorHAnsi" w:eastAsia="Arial" w:hAnsiTheme="minorHAnsi" w:cstheme="minorHAnsi"/>
          <w:color w:val="auto"/>
          <w:sz w:val="24"/>
          <w:szCs w:val="24"/>
          <w:u w:val="single"/>
          <w:lang w:val="it-IT" w:eastAsia="en-US"/>
        </w:rPr>
        <w:t>vietate</w:t>
      </w:r>
      <w:r w:rsidRPr="00D33CCE">
        <w:rPr>
          <w:rFonts w:asciiTheme="minorHAnsi" w:eastAsia="Arial" w:hAnsiTheme="minorHAnsi" w:cstheme="minorHAnsi"/>
          <w:color w:val="auto"/>
          <w:sz w:val="24"/>
          <w:szCs w:val="24"/>
          <w:lang w:val="it-IT" w:eastAsia="en-US"/>
        </w:rPr>
        <w:t xml:space="preserve"> modalità di macellazione che non prevedano lo stordimento degli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animali (nello specifico di bovini e ovi-caprini nelle macellazioni rituali), le quali ai sensi dell’art. 4, comma 4</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del Reg. CE 1099/2009 sono da effettuarsi esclusivamente presso un impianto di macellazione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riconosciuto (“</w:t>
      </w:r>
      <w:r w:rsidRPr="00D33CCE">
        <w:rPr>
          <w:rFonts w:asciiTheme="minorHAnsi" w:eastAsia="Arial" w:hAnsiTheme="minorHAnsi" w:cstheme="minorHAnsi"/>
          <w:i/>
          <w:color w:val="auto"/>
          <w:sz w:val="24"/>
          <w:szCs w:val="24"/>
          <w:lang w:val="it-IT" w:eastAsia="en-US"/>
        </w:rPr>
        <w:t>Le disposizioni di cui al paragrafo 1 non si applicano</w:t>
      </w:r>
      <w:r w:rsidRPr="00D33CCE">
        <w:rPr>
          <w:rFonts w:asciiTheme="minorHAnsi" w:eastAsia="Arial" w:hAnsiTheme="minorHAnsi" w:cstheme="minorHAnsi"/>
          <w:i/>
          <w:color w:val="auto"/>
          <w:spacing w:val="1"/>
          <w:sz w:val="24"/>
          <w:szCs w:val="24"/>
          <w:lang w:val="it-IT" w:eastAsia="en-US"/>
        </w:rPr>
        <w:t xml:space="preserve"> </w:t>
      </w:r>
      <w:r w:rsidRPr="00D33CCE">
        <w:rPr>
          <w:rFonts w:asciiTheme="minorHAnsi" w:eastAsia="Arial" w:hAnsiTheme="minorHAnsi" w:cstheme="minorHAnsi"/>
          <w:i/>
          <w:color w:val="auto"/>
          <w:sz w:val="24"/>
          <w:szCs w:val="24"/>
          <w:lang w:val="it-IT" w:eastAsia="en-US"/>
        </w:rPr>
        <w:t>agli animali sottoposti a</w:t>
      </w:r>
      <w:r w:rsidRPr="00D33CCE">
        <w:rPr>
          <w:rFonts w:asciiTheme="minorHAnsi" w:eastAsia="Arial" w:hAnsiTheme="minorHAnsi" w:cstheme="minorHAnsi"/>
          <w:i/>
          <w:color w:val="auto"/>
          <w:spacing w:val="1"/>
          <w:sz w:val="24"/>
          <w:szCs w:val="24"/>
          <w:lang w:val="it-IT" w:eastAsia="en-US"/>
        </w:rPr>
        <w:t xml:space="preserve"> </w:t>
      </w:r>
      <w:r w:rsidRPr="00D33CCE">
        <w:rPr>
          <w:rFonts w:asciiTheme="minorHAnsi" w:eastAsia="Arial" w:hAnsiTheme="minorHAnsi" w:cstheme="minorHAnsi"/>
          <w:i/>
          <w:color w:val="auto"/>
          <w:sz w:val="24"/>
          <w:szCs w:val="24"/>
          <w:lang w:val="it-IT" w:eastAsia="en-US"/>
        </w:rPr>
        <w:t>particolari metodi di macellazione prescritti da riti religiosi, a condizione che la macellazione abbia</w:t>
      </w:r>
      <w:r w:rsidRPr="00D33CCE">
        <w:rPr>
          <w:rFonts w:asciiTheme="minorHAnsi" w:eastAsia="Arial" w:hAnsiTheme="minorHAnsi" w:cstheme="minorHAnsi"/>
          <w:i/>
          <w:color w:val="auto"/>
          <w:spacing w:val="1"/>
          <w:sz w:val="24"/>
          <w:szCs w:val="24"/>
          <w:lang w:val="it-IT" w:eastAsia="en-US"/>
        </w:rPr>
        <w:t xml:space="preserve"> </w:t>
      </w:r>
      <w:r w:rsidRPr="00D33CCE">
        <w:rPr>
          <w:rFonts w:asciiTheme="minorHAnsi" w:eastAsia="Arial" w:hAnsiTheme="minorHAnsi" w:cstheme="minorHAnsi"/>
          <w:i/>
          <w:color w:val="auto"/>
          <w:sz w:val="24"/>
          <w:szCs w:val="24"/>
          <w:lang w:val="it-IT" w:eastAsia="en-US"/>
        </w:rPr>
        <w:t>luogo</w:t>
      </w:r>
      <w:r w:rsidRPr="00D33CCE">
        <w:rPr>
          <w:rFonts w:asciiTheme="minorHAnsi" w:eastAsia="Arial" w:hAnsiTheme="minorHAnsi" w:cstheme="minorHAnsi"/>
          <w:i/>
          <w:color w:val="auto"/>
          <w:spacing w:val="1"/>
          <w:sz w:val="24"/>
          <w:szCs w:val="24"/>
          <w:lang w:val="it-IT" w:eastAsia="en-US"/>
        </w:rPr>
        <w:t xml:space="preserve"> </w:t>
      </w:r>
      <w:r w:rsidRPr="00D33CCE">
        <w:rPr>
          <w:rFonts w:asciiTheme="minorHAnsi" w:eastAsia="Arial" w:hAnsiTheme="minorHAnsi" w:cstheme="minorHAnsi"/>
          <w:i/>
          <w:color w:val="auto"/>
          <w:sz w:val="24"/>
          <w:szCs w:val="24"/>
          <w:lang w:val="it-IT" w:eastAsia="en-US"/>
        </w:rPr>
        <w:t>in un macello</w:t>
      </w:r>
      <w:r w:rsidRPr="00D33CCE">
        <w:rPr>
          <w:rFonts w:asciiTheme="minorHAnsi" w:eastAsia="Arial" w:hAnsiTheme="minorHAnsi" w:cstheme="minorHAnsi"/>
          <w:color w:val="auto"/>
          <w:sz w:val="24"/>
          <w:szCs w:val="24"/>
          <w:lang w:val="it-IT" w:eastAsia="en-US"/>
        </w:rPr>
        <w:t>”).</w:t>
      </w:r>
    </w:p>
    <w:p w:rsidR="004B424A" w:rsidRPr="00D33CCE" w:rsidRDefault="004B424A" w:rsidP="004B424A">
      <w:pPr>
        <w:suppressAutoHyphens w:val="0"/>
        <w:autoSpaceDE w:val="0"/>
        <w:autoSpaceDN w:val="0"/>
        <w:spacing w:before="133" w:line="276" w:lineRule="auto"/>
        <w:ind w:left="195" w:right="204"/>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Alla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macellazione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dei</w:t>
      </w:r>
      <w:r w:rsidRPr="00D33CCE">
        <w:rPr>
          <w:rFonts w:asciiTheme="minorHAnsi" w:eastAsia="Arial" w:hAnsiTheme="minorHAnsi" w:cstheme="minorHAnsi"/>
          <w:color w:val="auto"/>
          <w:spacing w:val="1"/>
          <w:sz w:val="24"/>
          <w:szCs w:val="24"/>
          <w:lang w:val="it-IT" w:eastAsia="en-US"/>
        </w:rPr>
        <w:t xml:space="preserve"> bovini</w:t>
      </w:r>
      <w:r w:rsidR="00B834CD"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suini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degli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ovi-caprini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alle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operazioni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correlate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effettuate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dal</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loro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proprietario, o da una persona sotto la responsabilità ed il controllo del proprietario, ai fini di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consumo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domestico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privato,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applicano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seguenti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indicazioni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(vedi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art.</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10</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del</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Reg. CE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1099/2009):</w:t>
      </w:r>
    </w:p>
    <w:p w:rsidR="004B424A" w:rsidRPr="00D33CCE" w:rsidRDefault="004B424A" w:rsidP="004B424A">
      <w:pPr>
        <w:numPr>
          <w:ilvl w:val="0"/>
          <w:numId w:val="15"/>
        </w:numPr>
        <w:suppressAutoHyphens w:val="0"/>
        <w:autoSpaceDE w:val="0"/>
        <w:autoSpaceDN w:val="0"/>
        <w:spacing w:before="133" w:line="276" w:lineRule="auto"/>
        <w:ind w:right="204"/>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durante l’abbattimento e le operazioni correlate sono risparmiati agli animali dolori, ansia 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sofferenze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evitabili;</w:t>
      </w:r>
    </w:p>
    <w:p w:rsidR="004B424A" w:rsidRPr="00D33CCE" w:rsidRDefault="004B424A" w:rsidP="004B424A">
      <w:pPr>
        <w:numPr>
          <w:ilvl w:val="0"/>
          <w:numId w:val="15"/>
        </w:numPr>
        <w:suppressAutoHyphens w:val="0"/>
        <w:autoSpaceDE w:val="0"/>
        <w:autoSpaceDN w:val="0"/>
        <w:spacing w:before="133" w:line="276" w:lineRule="auto"/>
        <w:ind w:right="204"/>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gli animali sono abbattuti esclusivamente previo stordimento effettuato mediante pistola a</w:t>
      </w:r>
      <w:r w:rsidRPr="00D33CCE">
        <w:rPr>
          <w:rFonts w:asciiTheme="minorHAnsi" w:eastAsia="Arial" w:hAnsiTheme="minorHAnsi" w:cstheme="minorHAnsi"/>
          <w:color w:val="auto"/>
          <w:spacing w:val="1"/>
          <w:sz w:val="24"/>
          <w:szCs w:val="24"/>
          <w:lang w:val="it-IT" w:eastAsia="en-US"/>
        </w:rPr>
        <w:t xml:space="preserve"> </w:t>
      </w:r>
      <w:r w:rsidR="00865AF6" w:rsidRPr="00D33CCE">
        <w:rPr>
          <w:rFonts w:asciiTheme="minorHAnsi" w:eastAsia="Arial" w:hAnsiTheme="minorHAnsi" w:cstheme="minorHAnsi"/>
          <w:color w:val="auto"/>
          <w:sz w:val="24"/>
          <w:szCs w:val="24"/>
          <w:lang w:val="it-IT" w:eastAsia="en-US"/>
        </w:rPr>
        <w:t>proiettile captivo</w:t>
      </w:r>
      <w:r w:rsidRPr="00D33CCE">
        <w:rPr>
          <w:rFonts w:asciiTheme="minorHAnsi" w:eastAsia="Arial" w:hAnsiTheme="minorHAnsi" w:cstheme="minorHAnsi"/>
          <w:color w:val="auto"/>
          <w:sz w:val="24"/>
          <w:szCs w:val="24"/>
          <w:lang w:val="it-IT" w:eastAsia="en-US"/>
        </w:rPr>
        <w:t>, applicato esclusivamente da persone che abbiano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un adeguato livello di competenze. La perdita di coscienza e di sensibilità è mantenuta fino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alla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morte dell’animale;</w:t>
      </w:r>
    </w:p>
    <w:p w:rsidR="004B424A" w:rsidRPr="00D33CCE" w:rsidRDefault="004B424A" w:rsidP="004B424A">
      <w:pPr>
        <w:numPr>
          <w:ilvl w:val="0"/>
          <w:numId w:val="15"/>
        </w:numPr>
        <w:suppressAutoHyphens w:val="0"/>
        <w:autoSpaceDE w:val="0"/>
        <w:autoSpaceDN w:val="0"/>
        <w:spacing w:before="144"/>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solo per i suidi allevati allo stato brado è possibile prevedere lo stordimento mediante l’utilizzo di arma a proiettile libero da parte di cacciatore formato;</w:t>
      </w:r>
    </w:p>
    <w:p w:rsidR="004B424A" w:rsidRPr="00D33CCE" w:rsidRDefault="004B424A" w:rsidP="004B424A">
      <w:pPr>
        <w:numPr>
          <w:ilvl w:val="0"/>
          <w:numId w:val="15"/>
        </w:numPr>
        <w:suppressAutoHyphens w:val="0"/>
        <w:autoSpaceDE w:val="0"/>
        <w:autoSpaceDN w:val="0"/>
        <w:spacing w:before="144"/>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vietati</w:t>
      </w:r>
      <w:r w:rsidRPr="00D33CCE">
        <w:rPr>
          <w:rFonts w:asciiTheme="minorHAnsi" w:eastAsia="Arial" w:hAnsiTheme="minorHAnsi" w:cstheme="minorHAnsi"/>
          <w:color w:val="auto"/>
          <w:spacing w:val="-5"/>
          <w:sz w:val="24"/>
          <w:szCs w:val="24"/>
          <w:lang w:val="it-IT" w:eastAsia="en-US"/>
        </w:rPr>
        <w:t xml:space="preserve"> </w:t>
      </w:r>
      <w:r w:rsidRPr="00D33CCE">
        <w:rPr>
          <w:rFonts w:asciiTheme="minorHAnsi" w:eastAsia="Arial" w:hAnsiTheme="minorHAnsi" w:cstheme="minorHAnsi"/>
          <w:color w:val="auto"/>
          <w:sz w:val="24"/>
          <w:szCs w:val="24"/>
          <w:lang w:val="it-IT" w:eastAsia="en-US"/>
        </w:rPr>
        <w:t>i</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seguenti</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metodi</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di</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immobilizzazione:</w:t>
      </w:r>
    </w:p>
    <w:p w:rsidR="004B424A" w:rsidRPr="00D33CCE" w:rsidRDefault="004B424A" w:rsidP="007E44EA">
      <w:pPr>
        <w:numPr>
          <w:ilvl w:val="0"/>
          <w:numId w:val="14"/>
        </w:numPr>
        <w:tabs>
          <w:tab w:val="left" w:pos="993"/>
        </w:tabs>
        <w:suppressAutoHyphens w:val="0"/>
        <w:autoSpaceDE w:val="0"/>
        <w:autoSpaceDN w:val="0"/>
        <w:spacing w:before="180"/>
        <w:ind w:hanging="878"/>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sospendere</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o</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sollevare</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gli</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animali</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coscienti;</w:t>
      </w:r>
    </w:p>
    <w:p w:rsidR="004B424A" w:rsidRPr="00D33CCE" w:rsidRDefault="004B424A" w:rsidP="007E44EA">
      <w:pPr>
        <w:numPr>
          <w:ilvl w:val="0"/>
          <w:numId w:val="14"/>
        </w:numPr>
        <w:tabs>
          <w:tab w:val="left" w:pos="993"/>
        </w:tabs>
        <w:suppressAutoHyphens w:val="0"/>
        <w:autoSpaceDE w:val="0"/>
        <w:autoSpaceDN w:val="0"/>
        <w:spacing w:before="177"/>
        <w:ind w:hanging="878"/>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stringere</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meccanicamente</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o</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legare</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gli</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arti</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o</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le</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zampe</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dell’animale;</w:t>
      </w:r>
    </w:p>
    <w:p w:rsidR="004B424A" w:rsidRPr="00D33CCE" w:rsidRDefault="004B424A" w:rsidP="007E44EA">
      <w:pPr>
        <w:numPr>
          <w:ilvl w:val="0"/>
          <w:numId w:val="14"/>
        </w:numPr>
        <w:tabs>
          <w:tab w:val="left" w:pos="993"/>
        </w:tabs>
        <w:suppressAutoHyphens w:val="0"/>
        <w:autoSpaceDE w:val="0"/>
        <w:autoSpaceDN w:val="0"/>
        <w:spacing w:before="177"/>
        <w:ind w:left="1575" w:hanging="878"/>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recidere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il</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midollo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spinale, per</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esempio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per</w:t>
      </w:r>
      <w:r w:rsidRPr="00D33CCE">
        <w:rPr>
          <w:rFonts w:asciiTheme="minorHAnsi" w:eastAsia="Arial" w:hAnsiTheme="minorHAnsi" w:cstheme="minorHAnsi"/>
          <w:color w:val="auto"/>
          <w:spacing w:val="-4"/>
          <w:sz w:val="24"/>
          <w:szCs w:val="24"/>
          <w:lang w:val="it-IT" w:eastAsia="en-US"/>
        </w:rPr>
        <w:t xml:space="preserve"> </w:t>
      </w:r>
      <w:r w:rsidRPr="00D33CCE">
        <w:rPr>
          <w:rFonts w:asciiTheme="minorHAnsi" w:eastAsia="Arial" w:hAnsiTheme="minorHAnsi" w:cstheme="minorHAnsi"/>
          <w:color w:val="auto"/>
          <w:sz w:val="24"/>
          <w:szCs w:val="24"/>
          <w:lang w:val="it-IT" w:eastAsia="en-US"/>
        </w:rPr>
        <w:t>mezzo</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di</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un</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pugnale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o</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di</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una</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daga;</w:t>
      </w:r>
    </w:p>
    <w:p w:rsidR="007E44EA" w:rsidRPr="00D33CCE" w:rsidRDefault="007E44EA" w:rsidP="007E44EA">
      <w:pPr>
        <w:tabs>
          <w:tab w:val="left" w:pos="993"/>
        </w:tabs>
        <w:suppressAutoHyphens w:val="0"/>
        <w:autoSpaceDE w:val="0"/>
        <w:autoSpaceDN w:val="0"/>
        <w:spacing w:before="177"/>
        <w:ind w:left="1575"/>
        <w:jc w:val="left"/>
        <w:rPr>
          <w:rFonts w:asciiTheme="minorHAnsi" w:eastAsia="Arial" w:hAnsiTheme="minorHAnsi" w:cstheme="minorHAnsi"/>
          <w:color w:val="auto"/>
          <w:sz w:val="24"/>
          <w:szCs w:val="24"/>
          <w:lang w:val="it-IT" w:eastAsia="en-US"/>
        </w:rPr>
      </w:pPr>
    </w:p>
    <w:p w:rsidR="004B424A" w:rsidRPr="00D33CCE" w:rsidRDefault="004B424A" w:rsidP="007E44EA">
      <w:pPr>
        <w:pStyle w:val="Paragrafoelenco"/>
        <w:numPr>
          <w:ilvl w:val="0"/>
          <w:numId w:val="14"/>
        </w:numPr>
        <w:tabs>
          <w:tab w:val="left" w:pos="993"/>
        </w:tabs>
        <w:suppressAutoHyphens w:val="0"/>
        <w:autoSpaceDE w:val="0"/>
        <w:autoSpaceDN w:val="0"/>
        <w:ind w:left="993"/>
        <w:rPr>
          <w:rFonts w:asciiTheme="minorHAnsi" w:eastAsia="Arial" w:hAnsiTheme="minorHAnsi" w:cstheme="minorHAnsi"/>
          <w:color w:val="auto"/>
          <w:sz w:val="24"/>
          <w:szCs w:val="24"/>
        </w:rPr>
      </w:pPr>
      <w:r w:rsidRPr="00D33CCE">
        <w:rPr>
          <w:rFonts w:asciiTheme="minorHAnsi" w:eastAsia="Arial" w:hAnsiTheme="minorHAnsi" w:cstheme="minorHAnsi"/>
          <w:color w:val="auto"/>
          <w:sz w:val="24"/>
          <w:szCs w:val="24"/>
        </w:rPr>
        <w:t>utilizzare scariche elettriche per immobilizzare l’animale che non stordiscano o lo</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uccidano</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in</w:t>
      </w:r>
      <w:r w:rsidR="007E44EA"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circostanze</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controllate,</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in</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particolare</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corrente</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elettrica</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che</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non</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sia</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applicata intorno al</w:t>
      </w:r>
      <w:r w:rsidRPr="00D33CCE">
        <w:rPr>
          <w:rFonts w:asciiTheme="minorHAnsi" w:eastAsia="Arial" w:hAnsiTheme="minorHAnsi" w:cstheme="minorHAnsi"/>
          <w:color w:val="auto"/>
          <w:spacing w:val="-1"/>
          <w:sz w:val="24"/>
          <w:szCs w:val="24"/>
        </w:rPr>
        <w:t xml:space="preserve"> </w:t>
      </w:r>
      <w:r w:rsidRPr="00D33CCE">
        <w:rPr>
          <w:rFonts w:asciiTheme="minorHAnsi" w:eastAsia="Arial" w:hAnsiTheme="minorHAnsi" w:cstheme="minorHAnsi"/>
          <w:color w:val="auto"/>
          <w:sz w:val="24"/>
          <w:szCs w:val="24"/>
        </w:rPr>
        <w:t>cervello.</w:t>
      </w:r>
    </w:p>
    <w:p w:rsidR="004B424A" w:rsidRDefault="004B424A" w:rsidP="004B424A">
      <w:pPr>
        <w:suppressAutoHyphens w:val="0"/>
        <w:autoSpaceDE w:val="0"/>
        <w:autoSpaceDN w:val="0"/>
        <w:rPr>
          <w:rFonts w:ascii="Arial" w:eastAsia="Arial" w:hAnsi="Arial" w:cs="Arial"/>
          <w:color w:val="auto"/>
          <w:sz w:val="22"/>
          <w:szCs w:val="22"/>
          <w:lang w:val="it-IT" w:eastAsia="en-US"/>
        </w:rPr>
      </w:pPr>
    </w:p>
    <w:p w:rsidR="00224667" w:rsidRDefault="00224667" w:rsidP="004B424A">
      <w:pPr>
        <w:suppressAutoHyphens w:val="0"/>
        <w:autoSpaceDE w:val="0"/>
        <w:autoSpaceDN w:val="0"/>
        <w:rPr>
          <w:rFonts w:ascii="Arial" w:eastAsia="Arial" w:hAnsi="Arial" w:cs="Arial"/>
          <w:color w:val="auto"/>
          <w:sz w:val="22"/>
          <w:szCs w:val="22"/>
          <w:lang w:val="it-IT" w:eastAsia="en-US"/>
        </w:rPr>
      </w:pPr>
    </w:p>
    <w:p w:rsidR="00224667" w:rsidRPr="004B424A" w:rsidRDefault="00224667" w:rsidP="004B424A">
      <w:pPr>
        <w:suppressAutoHyphens w:val="0"/>
        <w:autoSpaceDE w:val="0"/>
        <w:autoSpaceDN w:val="0"/>
        <w:rPr>
          <w:rFonts w:ascii="Arial" w:eastAsia="Arial" w:hAnsi="Arial" w:cs="Arial"/>
          <w:color w:val="auto"/>
          <w:sz w:val="22"/>
          <w:szCs w:val="22"/>
          <w:lang w:val="it-IT" w:eastAsia="en-US"/>
        </w:rPr>
      </w:pPr>
    </w:p>
    <w:p w:rsidR="004B424A" w:rsidRPr="00D33CCE" w:rsidRDefault="007E44EA" w:rsidP="007E44EA">
      <w:pPr>
        <w:suppressAutoHyphens w:val="0"/>
        <w:autoSpaceDE w:val="0"/>
        <w:autoSpaceDN w:val="0"/>
        <w:spacing w:before="138" w:line="276" w:lineRule="auto"/>
        <w:ind w:right="198"/>
        <w:rPr>
          <w:rFonts w:asciiTheme="minorHAnsi" w:eastAsia="Arial" w:hAnsiTheme="minorHAnsi" w:cstheme="minorHAnsi"/>
          <w:color w:val="auto"/>
          <w:sz w:val="24"/>
          <w:szCs w:val="24"/>
          <w:lang w:val="it-IT" w:eastAsia="en-US"/>
        </w:rPr>
      </w:pPr>
      <w:r>
        <w:rPr>
          <w:rFonts w:ascii="Arial" w:eastAsia="Arial" w:hAnsi="Arial" w:cs="Arial"/>
          <w:color w:val="auto"/>
          <w:sz w:val="22"/>
          <w:szCs w:val="22"/>
          <w:lang w:val="it-IT" w:eastAsia="en-US"/>
        </w:rPr>
        <w:t xml:space="preserve">     </w:t>
      </w:r>
      <w:r w:rsidR="004B424A" w:rsidRPr="004B424A">
        <w:rPr>
          <w:rFonts w:ascii="Arial" w:eastAsia="Arial" w:hAnsi="Arial" w:cs="Arial"/>
          <w:color w:val="auto"/>
          <w:sz w:val="22"/>
          <w:szCs w:val="22"/>
          <w:lang w:val="it-IT" w:eastAsia="en-US"/>
        </w:rPr>
        <w:t xml:space="preserve">  </w:t>
      </w:r>
      <w:r w:rsidR="004B424A" w:rsidRPr="00D33CCE">
        <w:rPr>
          <w:rFonts w:asciiTheme="minorHAnsi" w:eastAsia="Arial" w:hAnsiTheme="minorHAnsi" w:cstheme="minorHAnsi"/>
          <w:color w:val="auto"/>
          <w:sz w:val="24"/>
          <w:szCs w:val="24"/>
          <w:lang w:val="it-IT" w:eastAsia="en-US"/>
        </w:rPr>
        <w:t>È vietato:</w:t>
      </w:r>
    </w:p>
    <w:p w:rsidR="004B424A" w:rsidRPr="00D33CCE" w:rsidRDefault="004B424A" w:rsidP="004B424A">
      <w:pPr>
        <w:suppressAutoHyphens w:val="0"/>
        <w:autoSpaceDE w:val="0"/>
        <w:autoSpaceDN w:val="0"/>
        <w:spacing w:before="3"/>
        <w:jc w:val="left"/>
        <w:rPr>
          <w:rFonts w:asciiTheme="minorHAnsi" w:eastAsia="Arial" w:hAnsiTheme="minorHAnsi" w:cstheme="minorHAnsi"/>
          <w:color w:val="auto"/>
          <w:sz w:val="24"/>
          <w:szCs w:val="24"/>
          <w:lang w:val="it-IT" w:eastAsia="en-US"/>
        </w:rPr>
      </w:pPr>
    </w:p>
    <w:p w:rsidR="004B424A" w:rsidRPr="00D33CCE" w:rsidRDefault="004B424A" w:rsidP="007E44EA">
      <w:pPr>
        <w:numPr>
          <w:ilvl w:val="0"/>
          <w:numId w:val="14"/>
        </w:numPr>
        <w:tabs>
          <w:tab w:val="left" w:pos="1329"/>
        </w:tabs>
        <w:suppressAutoHyphens w:val="0"/>
        <w:autoSpaceDE w:val="0"/>
        <w:autoSpaceDN w:val="0"/>
        <w:spacing w:before="180"/>
        <w:ind w:left="567"/>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percuotere o dare calci agli animali;</w:t>
      </w:r>
    </w:p>
    <w:p w:rsidR="004B424A" w:rsidRPr="00D33CCE" w:rsidRDefault="004B424A" w:rsidP="007E44EA">
      <w:pPr>
        <w:numPr>
          <w:ilvl w:val="0"/>
          <w:numId w:val="14"/>
        </w:numPr>
        <w:tabs>
          <w:tab w:val="left" w:pos="1329"/>
        </w:tabs>
        <w:suppressAutoHyphens w:val="0"/>
        <w:autoSpaceDE w:val="0"/>
        <w:autoSpaceDN w:val="0"/>
        <w:spacing w:before="180"/>
        <w:ind w:left="567"/>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comprimere qualsiasi parte particolarmente sensibile del corpo in modo tale da causare loro dolore o sofferenze evitabili;</w:t>
      </w:r>
    </w:p>
    <w:p w:rsidR="004B424A" w:rsidRPr="00D33CCE" w:rsidRDefault="004B424A" w:rsidP="007E44EA">
      <w:pPr>
        <w:numPr>
          <w:ilvl w:val="0"/>
          <w:numId w:val="14"/>
        </w:numPr>
        <w:tabs>
          <w:tab w:val="left" w:pos="1329"/>
        </w:tabs>
        <w:suppressAutoHyphens w:val="0"/>
        <w:autoSpaceDE w:val="0"/>
        <w:autoSpaceDN w:val="0"/>
        <w:spacing w:before="180"/>
        <w:ind w:left="567"/>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sollevare o trascinare gli animali per la testa, il vello, le orecchie, le corna, le zampe, la coda o manipolare gli animali in una maniera che causi loro dolori o sofferenze;</w:t>
      </w:r>
    </w:p>
    <w:p w:rsidR="004B424A" w:rsidRPr="00D33CCE" w:rsidRDefault="004B424A" w:rsidP="007E44EA">
      <w:pPr>
        <w:numPr>
          <w:ilvl w:val="0"/>
          <w:numId w:val="14"/>
        </w:numPr>
        <w:tabs>
          <w:tab w:val="left" w:pos="1329"/>
        </w:tabs>
        <w:suppressAutoHyphens w:val="0"/>
        <w:autoSpaceDE w:val="0"/>
        <w:autoSpaceDN w:val="0"/>
        <w:spacing w:before="180"/>
        <w:ind w:left="567"/>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usare pungoli o altri strumenti con estremità aguzze;</w:t>
      </w:r>
    </w:p>
    <w:p w:rsidR="004B424A" w:rsidRPr="00D33CCE" w:rsidRDefault="004B424A" w:rsidP="00A13D52">
      <w:pPr>
        <w:numPr>
          <w:ilvl w:val="1"/>
          <w:numId w:val="13"/>
        </w:numPr>
        <w:tabs>
          <w:tab w:val="left" w:pos="1329"/>
        </w:tabs>
        <w:suppressAutoHyphens w:val="0"/>
        <w:autoSpaceDE w:val="0"/>
        <w:autoSpaceDN w:val="0"/>
        <w:spacing w:before="139" w:line="273" w:lineRule="auto"/>
        <w:ind w:right="198"/>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torcere, schiacciare o spezzare le code degli animali o afferrare gli occhi di qualsiasi animale.</w:t>
      </w:r>
      <w:r w:rsidR="00865AF6" w:rsidRPr="00D33CCE">
        <w:rPr>
          <w:rFonts w:asciiTheme="minorHAnsi" w:eastAsia="Arial" w:hAnsiTheme="minorHAnsi" w:cstheme="minorHAnsi"/>
          <w:color w:val="auto"/>
          <w:sz w:val="24"/>
          <w:szCs w:val="24"/>
          <w:lang w:val="it-IT" w:eastAsia="en-US"/>
        </w:rPr>
        <w:t xml:space="preserve"> </w:t>
      </w:r>
      <w:r w:rsidRPr="00D33CCE">
        <w:rPr>
          <w:rFonts w:asciiTheme="minorHAnsi" w:eastAsia="Arial" w:hAnsiTheme="minorHAnsi" w:cstheme="minorHAnsi"/>
          <w:color w:val="auto"/>
          <w:sz w:val="24"/>
          <w:szCs w:val="24"/>
          <w:lang w:val="it-IT" w:eastAsia="en-US"/>
        </w:rPr>
        <w:t>Gli animali che non sono in grado di camminare non devono essere trascinati fino al luogo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di</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macellazione,</w:t>
      </w:r>
      <w:r w:rsidRPr="00D33CCE">
        <w:rPr>
          <w:rFonts w:asciiTheme="minorHAnsi" w:eastAsia="Arial" w:hAnsiTheme="minorHAnsi" w:cstheme="minorHAnsi"/>
          <w:color w:val="auto"/>
          <w:spacing w:val="3"/>
          <w:sz w:val="24"/>
          <w:szCs w:val="24"/>
          <w:lang w:val="it-IT" w:eastAsia="en-US"/>
        </w:rPr>
        <w:t xml:space="preserve"> </w:t>
      </w:r>
      <w:r w:rsidRPr="00D33CCE">
        <w:rPr>
          <w:rFonts w:asciiTheme="minorHAnsi" w:eastAsia="Arial" w:hAnsiTheme="minorHAnsi" w:cstheme="minorHAnsi"/>
          <w:color w:val="auto"/>
          <w:sz w:val="24"/>
          <w:szCs w:val="24"/>
          <w:lang w:val="it-IT" w:eastAsia="en-US"/>
        </w:rPr>
        <w:t>ma abbattuti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sul</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posto.</w:t>
      </w:r>
    </w:p>
    <w:p w:rsidR="004B424A" w:rsidRPr="00D33CCE" w:rsidRDefault="004B424A" w:rsidP="004B424A">
      <w:pPr>
        <w:numPr>
          <w:ilvl w:val="1"/>
          <w:numId w:val="13"/>
        </w:numPr>
        <w:tabs>
          <w:tab w:val="left" w:pos="916"/>
        </w:tabs>
        <w:suppressAutoHyphens w:val="0"/>
        <w:autoSpaceDE w:val="0"/>
        <w:autoSpaceDN w:val="0"/>
        <w:spacing w:before="141" w:line="273" w:lineRule="auto"/>
        <w:ind w:right="198"/>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Nel caso in cui una persona sia responsabile dello stordimento, dell’agganciamento, della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sospensione e del dissanguamento degli animali, tali operazioni devono essere eseguite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consecutivamente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su</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un</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solo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animale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prima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passare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un</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altro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animale.</w:t>
      </w:r>
    </w:p>
    <w:p w:rsidR="004B424A" w:rsidRPr="00D33CCE" w:rsidRDefault="004B424A" w:rsidP="004B424A">
      <w:pPr>
        <w:numPr>
          <w:ilvl w:val="1"/>
          <w:numId w:val="13"/>
        </w:numPr>
        <w:tabs>
          <w:tab w:val="left" w:pos="916"/>
        </w:tabs>
        <w:suppressAutoHyphens w:val="0"/>
        <w:autoSpaceDE w:val="0"/>
        <w:autoSpaceDN w:val="0"/>
        <w:spacing w:before="144" w:line="273" w:lineRule="auto"/>
        <w:ind w:right="196"/>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Lo stordimento deve essere seguito il più rapidamente possibile dalla recisione sistematica</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di entrambe le carotidi o dei vasi sanguigni da cui esse si dipartono, che deve avvenire in</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modo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rapido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e completo, possibilmente</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sull’animale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sospeso.</w:t>
      </w:r>
    </w:p>
    <w:p w:rsidR="004B424A" w:rsidRPr="00D33CCE" w:rsidRDefault="004B424A" w:rsidP="004B424A">
      <w:pPr>
        <w:numPr>
          <w:ilvl w:val="1"/>
          <w:numId w:val="13"/>
        </w:numPr>
        <w:tabs>
          <w:tab w:val="left" w:pos="916"/>
        </w:tabs>
        <w:suppressAutoHyphens w:val="0"/>
        <w:autoSpaceDE w:val="0"/>
        <w:autoSpaceDN w:val="0"/>
        <w:spacing w:before="142" w:line="273" w:lineRule="auto"/>
        <w:ind w:right="200"/>
        <w:jc w:val="left"/>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L’ulteriore preparazione o scuoiatura è eseguita soltanto dopo aver verificato l’assenza di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segni di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vita nell’animale.</w:t>
      </w:r>
    </w:p>
    <w:p w:rsidR="00865AF6" w:rsidRPr="00D33CCE" w:rsidRDefault="00865AF6" w:rsidP="00865AF6">
      <w:pPr>
        <w:tabs>
          <w:tab w:val="left" w:pos="916"/>
        </w:tabs>
        <w:suppressAutoHyphens w:val="0"/>
        <w:autoSpaceDE w:val="0"/>
        <w:autoSpaceDN w:val="0"/>
        <w:spacing w:before="142" w:line="273" w:lineRule="auto"/>
        <w:ind w:left="917" w:right="200"/>
        <w:jc w:val="left"/>
        <w:rPr>
          <w:rFonts w:asciiTheme="minorHAnsi" w:eastAsia="Arial" w:hAnsiTheme="minorHAnsi" w:cstheme="minorHAnsi"/>
          <w:color w:val="auto"/>
          <w:sz w:val="24"/>
          <w:szCs w:val="24"/>
          <w:lang w:val="it-IT" w:eastAsia="en-US"/>
        </w:rPr>
      </w:pPr>
    </w:p>
    <w:p w:rsidR="00865AF6" w:rsidRPr="00D33CCE" w:rsidRDefault="004B424A" w:rsidP="00865AF6">
      <w:pPr>
        <w:suppressAutoHyphens w:val="0"/>
        <w:autoSpaceDE w:val="0"/>
        <w:autoSpaceDN w:val="0"/>
        <w:spacing w:before="141" w:line="276" w:lineRule="auto"/>
        <w:ind w:left="195" w:right="197"/>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Tutte le parti della carcassa e le frattaglie degli animali macellati, compreso il sangue, sono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sottoposte ad accurato esame al fine di evidenziare i segni che potrebbero deporre per la loro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inidoneità al consumo.</w:t>
      </w:r>
    </w:p>
    <w:p w:rsidR="007E44EA" w:rsidRPr="00D33CCE" w:rsidRDefault="004B424A" w:rsidP="00865AF6">
      <w:pPr>
        <w:suppressAutoHyphens w:val="0"/>
        <w:autoSpaceDE w:val="0"/>
        <w:autoSpaceDN w:val="0"/>
        <w:spacing w:before="141" w:line="276" w:lineRule="auto"/>
        <w:ind w:left="195" w:right="197"/>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Qualsiasi anomalia rilevata deve essere prontamente riportata al Servizio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Veterinario competente per territorio mettendo a disposizione del veterinario ufficiale tutte le parti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dell’animale macellato, evitandone il consumo prima che il veterinario ufficiale le abbia ispezionate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ritenendole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idonee</w:t>
      </w:r>
      <w:r w:rsidRPr="00D33CCE">
        <w:rPr>
          <w:rFonts w:asciiTheme="minorHAnsi" w:eastAsia="Arial" w:hAnsiTheme="minorHAnsi" w:cstheme="minorHAnsi"/>
          <w:color w:val="auto"/>
          <w:spacing w:val="2"/>
          <w:sz w:val="24"/>
          <w:szCs w:val="24"/>
          <w:lang w:val="it-IT" w:eastAsia="en-US"/>
        </w:rPr>
        <w:t xml:space="preserve"> </w:t>
      </w:r>
      <w:r w:rsidRPr="00D33CCE">
        <w:rPr>
          <w:rFonts w:asciiTheme="minorHAnsi" w:eastAsia="Arial" w:hAnsiTheme="minorHAnsi" w:cstheme="minorHAnsi"/>
          <w:color w:val="auto"/>
          <w:sz w:val="24"/>
          <w:szCs w:val="24"/>
          <w:lang w:val="it-IT" w:eastAsia="en-US"/>
        </w:rPr>
        <w:t>al</w:t>
      </w:r>
      <w:r w:rsidRPr="00D33CCE">
        <w:rPr>
          <w:rFonts w:asciiTheme="minorHAnsi" w:eastAsia="Arial" w:hAnsiTheme="minorHAnsi" w:cstheme="minorHAnsi"/>
          <w:color w:val="auto"/>
          <w:spacing w:val="-1"/>
          <w:sz w:val="24"/>
          <w:szCs w:val="24"/>
          <w:lang w:val="it-IT" w:eastAsia="en-US"/>
        </w:rPr>
        <w:t xml:space="preserve"> </w:t>
      </w:r>
      <w:r w:rsidR="007E44EA" w:rsidRPr="00D33CCE">
        <w:rPr>
          <w:rFonts w:asciiTheme="minorHAnsi" w:eastAsia="Arial" w:hAnsiTheme="minorHAnsi" w:cstheme="minorHAnsi"/>
          <w:color w:val="auto"/>
          <w:sz w:val="24"/>
          <w:szCs w:val="24"/>
          <w:lang w:val="it-IT" w:eastAsia="en-US"/>
        </w:rPr>
        <w:t>consumo umano.</w:t>
      </w:r>
    </w:p>
    <w:p w:rsidR="004B424A" w:rsidRPr="00D33CCE" w:rsidRDefault="004B424A" w:rsidP="007E44EA">
      <w:pPr>
        <w:suppressAutoHyphens w:val="0"/>
        <w:autoSpaceDE w:val="0"/>
        <w:autoSpaceDN w:val="0"/>
        <w:spacing w:before="141" w:line="276" w:lineRule="auto"/>
        <w:ind w:left="195" w:right="197"/>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È importante che le operazioni di macellazione e trasformazione delle carni vengano effettuate</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garantendo</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requisiti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minimi</w:t>
      </w:r>
      <w:r w:rsidRPr="00D33CCE">
        <w:rPr>
          <w:rFonts w:asciiTheme="minorHAnsi" w:eastAsia="Arial" w:hAnsiTheme="minorHAnsi" w:cstheme="minorHAnsi"/>
          <w:color w:val="auto"/>
          <w:spacing w:val="-1"/>
          <w:sz w:val="24"/>
          <w:szCs w:val="24"/>
          <w:lang w:val="it-IT" w:eastAsia="en-US"/>
        </w:rPr>
        <w:t xml:space="preserve"> </w:t>
      </w:r>
      <w:r w:rsidRPr="00D33CCE">
        <w:rPr>
          <w:rFonts w:asciiTheme="minorHAnsi" w:eastAsia="Arial" w:hAnsiTheme="minorHAnsi" w:cstheme="minorHAnsi"/>
          <w:color w:val="auto"/>
          <w:sz w:val="24"/>
          <w:szCs w:val="24"/>
          <w:lang w:val="it-IT" w:eastAsia="en-US"/>
        </w:rPr>
        <w:t>di igienicità.</w:t>
      </w:r>
    </w:p>
    <w:p w:rsidR="004B424A" w:rsidRPr="00D33CCE" w:rsidRDefault="004B424A" w:rsidP="004B424A">
      <w:pPr>
        <w:suppressAutoHyphens w:val="0"/>
        <w:autoSpaceDE w:val="0"/>
        <w:autoSpaceDN w:val="0"/>
        <w:spacing w:before="139" w:line="276" w:lineRule="auto"/>
        <w:ind w:left="195" w:right="197"/>
        <w:rPr>
          <w:rFonts w:asciiTheme="minorHAnsi" w:eastAsia="Arial" w:hAnsiTheme="minorHAnsi" w:cstheme="minorHAnsi"/>
          <w:color w:val="auto"/>
          <w:sz w:val="24"/>
          <w:szCs w:val="24"/>
          <w:lang w:val="it-IT" w:eastAsia="en-US"/>
        </w:rPr>
      </w:pPr>
      <w:r w:rsidRPr="00D33CCE">
        <w:rPr>
          <w:rFonts w:asciiTheme="minorHAnsi" w:eastAsia="Arial" w:hAnsiTheme="minorHAnsi" w:cstheme="minorHAnsi"/>
          <w:color w:val="auto"/>
          <w:sz w:val="24"/>
          <w:szCs w:val="24"/>
          <w:lang w:val="it-IT" w:eastAsia="en-US"/>
        </w:rPr>
        <w:t>I sottoprodotti di origine animale derivanti dalla macellazione domiciliare degli ungulati, in funzione dei quantitativi prodotti valutati di caso in caso, possono essere smaltiti ai sensi del Reg. CE 1069/09 mediante conferimento a Ditta specializzata nel caso nei bovini, o stante la modica quantità, mediante interramento nel terreno agricolo di proprietà dell’allevatore o mediante compostaggio domestico nel caso dei suini e dei ovi-caprini. Inoltre è opportuno avere cura che gli scarti di lavorazione non siano dispersi nell’ambiente al fine di evitarne il consumo da parte di animali domestici oppure animali selvatici e nel rispetto del divieto di alimentazione dei cinghiali.</w:t>
      </w:r>
    </w:p>
    <w:p w:rsidR="004B424A" w:rsidRDefault="004B424A" w:rsidP="004B424A">
      <w:pPr>
        <w:ind w:left="284"/>
        <w:rPr>
          <w:b/>
          <w:bCs/>
          <w:color w:val="auto"/>
          <w:sz w:val="28"/>
          <w:szCs w:val="28"/>
          <w:u w:val="single"/>
        </w:rPr>
      </w:pPr>
    </w:p>
    <w:p w:rsidR="004B424A" w:rsidRDefault="004B424A" w:rsidP="004B424A">
      <w:pPr>
        <w:pStyle w:val="Paragrafoelenco"/>
        <w:numPr>
          <w:ilvl w:val="0"/>
          <w:numId w:val="9"/>
        </w:numPr>
        <w:rPr>
          <w:b/>
          <w:bCs/>
          <w:color w:val="auto"/>
          <w:sz w:val="28"/>
          <w:szCs w:val="28"/>
          <w:u w:val="single"/>
        </w:rPr>
      </w:pPr>
      <w:r>
        <w:rPr>
          <w:b/>
          <w:bCs/>
          <w:color w:val="auto"/>
          <w:sz w:val="28"/>
          <w:szCs w:val="28"/>
          <w:u w:val="single"/>
        </w:rPr>
        <w:t>Macellazione di pollame, lagomorfi e piccola selvaggina allevata</w:t>
      </w:r>
    </w:p>
    <w:p w:rsidR="00B834CD" w:rsidRDefault="004B424A" w:rsidP="009232BD">
      <w:pPr>
        <w:suppressAutoHyphens w:val="0"/>
        <w:autoSpaceDE w:val="0"/>
        <w:autoSpaceDN w:val="0"/>
        <w:spacing w:before="139" w:line="276" w:lineRule="auto"/>
        <w:ind w:left="195" w:right="197"/>
        <w:rPr>
          <w:b/>
          <w:bCs/>
          <w:color w:val="auto"/>
          <w:sz w:val="28"/>
          <w:szCs w:val="28"/>
          <w:u w:val="single"/>
        </w:rPr>
      </w:pPr>
      <w:r w:rsidRPr="00D33CCE">
        <w:rPr>
          <w:rFonts w:asciiTheme="minorHAnsi" w:eastAsia="Arial" w:hAnsiTheme="minorHAnsi" w:cstheme="minorHAnsi"/>
          <w:color w:val="auto"/>
          <w:sz w:val="24"/>
          <w:szCs w:val="24"/>
          <w:lang w:val="it-IT" w:eastAsia="en-US"/>
        </w:rPr>
        <w:t>La macellazione per il consumo domestico privato presso il proprio domicilio o allevamento dei conigli, dei volatili da cortile e della piccola selvaggina allevata, non è subordinata ad autorizzazione né a comunicazione all’ASL tuttavia, in ottemperanza al Reg CE 1099/2009, al fine di garantire la tutela degli animali nella fase di abbattimento è possibile eseguire esclusivamente la dislocazione manuale delle vertebre cervicali per i volativi di peso inferiore ai 3 Kg, e la dislocazione meccanica delle vertebre cervicali ed il colpo di percussione alla testa per i soggetti di peso non superiore ai 5 Kg e su un numero di soggetti non superiore a 70 capi al giorno per ogni operatore</w:t>
      </w:r>
      <w:r w:rsidR="009232BD">
        <w:rPr>
          <w:rFonts w:asciiTheme="minorHAnsi" w:eastAsia="Arial" w:hAnsiTheme="minorHAnsi" w:cstheme="minorHAnsi"/>
          <w:color w:val="auto"/>
          <w:sz w:val="24"/>
          <w:szCs w:val="24"/>
          <w:lang w:val="it-IT" w:eastAsia="en-US"/>
        </w:rPr>
        <w:t>.</w:t>
      </w:r>
    </w:p>
    <w:p w:rsidR="007E44EA" w:rsidRDefault="007E44EA" w:rsidP="004B424A">
      <w:pPr>
        <w:ind w:left="284"/>
        <w:rPr>
          <w:b/>
          <w:bCs/>
          <w:color w:val="auto"/>
          <w:sz w:val="28"/>
          <w:szCs w:val="28"/>
          <w:u w:val="single"/>
        </w:rPr>
      </w:pPr>
    </w:p>
    <w:p w:rsidR="00525451" w:rsidRPr="00525451" w:rsidRDefault="0038518C" w:rsidP="00525451">
      <w:pPr>
        <w:pStyle w:val="Paragrafoelenco"/>
        <w:numPr>
          <w:ilvl w:val="0"/>
          <w:numId w:val="9"/>
        </w:numPr>
        <w:rPr>
          <w:b/>
          <w:bCs/>
          <w:color w:val="auto"/>
          <w:sz w:val="28"/>
          <w:szCs w:val="28"/>
          <w:u w:val="single"/>
        </w:rPr>
      </w:pPr>
      <w:r w:rsidRPr="00692056">
        <w:rPr>
          <w:b/>
          <w:bCs/>
          <w:color w:val="auto"/>
          <w:sz w:val="28"/>
          <w:szCs w:val="28"/>
          <w:u w:val="single"/>
        </w:rPr>
        <w:t>PROTOCOLLO OPERATIVO</w:t>
      </w:r>
      <w:r w:rsidR="00692056" w:rsidRPr="00692056">
        <w:rPr>
          <w:b/>
          <w:bCs/>
          <w:color w:val="auto"/>
          <w:sz w:val="28"/>
          <w:szCs w:val="28"/>
          <w:u w:val="single"/>
        </w:rPr>
        <w:t xml:space="preserve"> DI ASL</w:t>
      </w:r>
      <w:r w:rsidR="00692056">
        <w:rPr>
          <w:b/>
          <w:bCs/>
          <w:color w:val="auto"/>
          <w:sz w:val="28"/>
          <w:szCs w:val="28"/>
          <w:u w:val="single"/>
        </w:rPr>
        <w:t xml:space="preserve"> ROMA 5</w:t>
      </w:r>
    </w:p>
    <w:p w:rsidR="002D351D" w:rsidRDefault="002D351D" w:rsidP="002D351D">
      <w:pPr>
        <w:pStyle w:val="Paragrafoelenco"/>
        <w:ind w:left="644"/>
        <w:rPr>
          <w:b/>
          <w:bCs/>
          <w:color w:val="auto"/>
          <w:sz w:val="28"/>
          <w:szCs w:val="28"/>
          <w:u w:val="single"/>
        </w:rPr>
      </w:pPr>
    </w:p>
    <w:p w:rsidR="00DA314C" w:rsidRPr="00D33CCE" w:rsidRDefault="00DA314C" w:rsidP="00DA314C">
      <w:pPr>
        <w:pStyle w:val="Paragrafoelenco"/>
        <w:numPr>
          <w:ilvl w:val="0"/>
          <w:numId w:val="3"/>
        </w:numPr>
        <w:rPr>
          <w:rFonts w:asciiTheme="minorHAnsi" w:hAnsiTheme="minorHAnsi" w:cstheme="minorHAnsi"/>
          <w:b/>
          <w:bCs/>
          <w:color w:val="auto"/>
          <w:sz w:val="24"/>
          <w:szCs w:val="24"/>
          <w:u w:val="single"/>
        </w:rPr>
      </w:pPr>
      <w:r w:rsidRPr="00D33CCE">
        <w:rPr>
          <w:rFonts w:asciiTheme="minorHAnsi" w:hAnsiTheme="minorHAnsi" w:cstheme="minorHAnsi"/>
          <w:bCs/>
          <w:color w:val="auto"/>
          <w:sz w:val="24"/>
          <w:szCs w:val="24"/>
        </w:rPr>
        <w:t xml:space="preserve">Censimento degli addetti alla macellazione </w:t>
      </w:r>
      <w:r w:rsidR="00525451" w:rsidRPr="00D33CCE">
        <w:rPr>
          <w:rFonts w:asciiTheme="minorHAnsi" w:hAnsiTheme="minorHAnsi" w:cstheme="minorHAnsi"/>
          <w:bCs/>
          <w:color w:val="auto"/>
          <w:sz w:val="24"/>
          <w:szCs w:val="24"/>
        </w:rPr>
        <w:t>in tutti i Distretti di Asl Roma 5</w:t>
      </w:r>
      <w:r w:rsidRPr="00D33CCE">
        <w:rPr>
          <w:rFonts w:asciiTheme="minorHAnsi" w:hAnsiTheme="minorHAnsi" w:cstheme="minorHAnsi"/>
          <w:bCs/>
          <w:color w:val="auto"/>
          <w:sz w:val="24"/>
          <w:szCs w:val="24"/>
        </w:rPr>
        <w:t>;</w:t>
      </w:r>
    </w:p>
    <w:p w:rsidR="00DA314C" w:rsidRPr="00D33CCE" w:rsidRDefault="00DA314C" w:rsidP="00DA314C">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Progettazione del corso di Formazione degli addetti che procederanno alla macellazione domestica ad uso privato</w:t>
      </w:r>
      <w:r w:rsidR="00525451" w:rsidRPr="00D33CCE">
        <w:rPr>
          <w:rFonts w:asciiTheme="minorHAnsi" w:hAnsiTheme="minorHAnsi" w:cstheme="minorHAnsi"/>
          <w:sz w:val="24"/>
          <w:szCs w:val="24"/>
        </w:rPr>
        <w:t>;</w:t>
      </w:r>
    </w:p>
    <w:p w:rsidR="00DA314C" w:rsidRPr="00A70504" w:rsidRDefault="004B424A" w:rsidP="00A70504">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 xml:space="preserve">comunicazione </w:t>
      </w:r>
      <w:r w:rsidR="00525451" w:rsidRPr="00D33CCE">
        <w:rPr>
          <w:rFonts w:asciiTheme="minorHAnsi" w:hAnsiTheme="minorHAnsi" w:cstheme="minorHAnsi"/>
          <w:sz w:val="24"/>
          <w:szCs w:val="24"/>
        </w:rPr>
        <w:t>dell’attività di macellazione, di persona, presso gli Uffici del</w:t>
      </w:r>
      <w:r w:rsidRPr="00D33CCE">
        <w:rPr>
          <w:rFonts w:asciiTheme="minorHAnsi" w:hAnsiTheme="minorHAnsi" w:cstheme="minorHAnsi"/>
          <w:sz w:val="24"/>
          <w:szCs w:val="24"/>
        </w:rPr>
        <w:t xml:space="preserve"> Servizio veterinario preposto</w:t>
      </w:r>
      <w:r w:rsidR="00525451" w:rsidRPr="00D33CCE">
        <w:rPr>
          <w:rFonts w:asciiTheme="minorHAnsi" w:hAnsiTheme="minorHAnsi" w:cstheme="minorHAnsi"/>
          <w:sz w:val="24"/>
          <w:szCs w:val="24"/>
        </w:rPr>
        <w:t xml:space="preserve"> per Distretto con</w:t>
      </w:r>
      <w:r w:rsidRPr="00D33CCE">
        <w:rPr>
          <w:rFonts w:asciiTheme="minorHAnsi" w:hAnsiTheme="minorHAnsi" w:cstheme="minorHAnsi"/>
          <w:sz w:val="24"/>
          <w:szCs w:val="24"/>
        </w:rPr>
        <w:t xml:space="preserve"> almeno 7 </w:t>
      </w:r>
      <w:r w:rsidR="00525451" w:rsidRPr="00D33CCE">
        <w:rPr>
          <w:rFonts w:asciiTheme="minorHAnsi" w:hAnsiTheme="minorHAnsi" w:cstheme="minorHAnsi"/>
          <w:sz w:val="24"/>
          <w:szCs w:val="24"/>
        </w:rPr>
        <w:t xml:space="preserve">giorni </w:t>
      </w:r>
      <w:r w:rsidRPr="00D33CCE">
        <w:rPr>
          <w:rFonts w:asciiTheme="minorHAnsi" w:hAnsiTheme="minorHAnsi" w:cstheme="minorHAnsi"/>
          <w:sz w:val="24"/>
          <w:szCs w:val="24"/>
        </w:rPr>
        <w:t>lavorativi di anticipo</w:t>
      </w:r>
      <w:r w:rsidR="00B834CD" w:rsidRPr="00D33CCE">
        <w:rPr>
          <w:rFonts w:asciiTheme="minorHAnsi" w:hAnsiTheme="minorHAnsi" w:cstheme="minorHAnsi"/>
          <w:sz w:val="24"/>
          <w:szCs w:val="24"/>
        </w:rPr>
        <w:t xml:space="preserve"> (</w:t>
      </w:r>
      <w:r w:rsidR="00D01341" w:rsidRPr="00D33CCE">
        <w:rPr>
          <w:rFonts w:asciiTheme="minorHAnsi" w:hAnsiTheme="minorHAnsi" w:cstheme="minorHAnsi"/>
          <w:sz w:val="24"/>
          <w:szCs w:val="24"/>
        </w:rPr>
        <w:t>da protocollare/ registrare)</w:t>
      </w:r>
      <w:r w:rsidRPr="00D33CCE">
        <w:rPr>
          <w:rFonts w:asciiTheme="minorHAnsi" w:hAnsiTheme="minorHAnsi" w:cstheme="minorHAnsi"/>
          <w:sz w:val="24"/>
          <w:szCs w:val="24"/>
        </w:rPr>
        <w:t>. Tale comunicazione è imprescindibile e ha anche lo scopo di garantire la rintracciabilità delle carni durante eventuali spostamenti dal luogo ove è avvenuta la macellazione. Nei 7 giorni che precedono la macellazione,</w:t>
      </w:r>
      <w:r w:rsidR="00B2485E">
        <w:rPr>
          <w:rFonts w:asciiTheme="minorHAnsi" w:hAnsiTheme="minorHAnsi" w:cstheme="minorHAnsi"/>
          <w:sz w:val="24"/>
          <w:szCs w:val="24"/>
        </w:rPr>
        <w:t xml:space="preserve"> i D</w:t>
      </w:r>
      <w:r w:rsidR="006D1D1F" w:rsidRPr="00D33CCE">
        <w:rPr>
          <w:rFonts w:asciiTheme="minorHAnsi" w:hAnsiTheme="minorHAnsi" w:cstheme="minorHAnsi"/>
          <w:sz w:val="24"/>
          <w:szCs w:val="24"/>
        </w:rPr>
        <w:t>irigenti vete</w:t>
      </w:r>
      <w:r w:rsidR="00B2485E">
        <w:rPr>
          <w:rFonts w:asciiTheme="minorHAnsi" w:hAnsiTheme="minorHAnsi" w:cstheme="minorHAnsi"/>
          <w:sz w:val="24"/>
          <w:szCs w:val="24"/>
        </w:rPr>
        <w:t xml:space="preserve">rinari, tramite la Piattaforma </w:t>
      </w:r>
      <w:proofErr w:type="spellStart"/>
      <w:r w:rsidR="00B2485E">
        <w:rPr>
          <w:rFonts w:asciiTheme="minorHAnsi" w:hAnsiTheme="minorHAnsi" w:cstheme="minorHAnsi"/>
          <w:sz w:val="24"/>
          <w:szCs w:val="24"/>
        </w:rPr>
        <w:t>V</w:t>
      </w:r>
      <w:r w:rsidR="006D1D1F" w:rsidRPr="00D33CCE">
        <w:rPr>
          <w:rFonts w:asciiTheme="minorHAnsi" w:hAnsiTheme="minorHAnsi" w:cstheme="minorHAnsi"/>
          <w:sz w:val="24"/>
          <w:szCs w:val="24"/>
        </w:rPr>
        <w:t>et</w:t>
      </w:r>
      <w:proofErr w:type="spellEnd"/>
      <w:r w:rsidR="00865AF6" w:rsidRPr="00D33CCE">
        <w:rPr>
          <w:rFonts w:asciiTheme="minorHAnsi" w:hAnsiTheme="minorHAnsi" w:cstheme="minorHAnsi"/>
          <w:sz w:val="24"/>
          <w:szCs w:val="24"/>
        </w:rPr>
        <w:t>-</w:t>
      </w:r>
      <w:r w:rsidR="006D1D1F" w:rsidRPr="00D33CCE">
        <w:rPr>
          <w:rFonts w:asciiTheme="minorHAnsi" w:hAnsiTheme="minorHAnsi" w:cstheme="minorHAnsi"/>
          <w:sz w:val="24"/>
          <w:szCs w:val="24"/>
        </w:rPr>
        <w:t xml:space="preserve">Info su cui tutti i suddetti Dirigenti sono accreditati, devono verificare </w:t>
      </w:r>
      <w:r w:rsidRPr="00D33CCE">
        <w:rPr>
          <w:rFonts w:asciiTheme="minorHAnsi" w:hAnsiTheme="minorHAnsi" w:cstheme="minorHAnsi"/>
          <w:sz w:val="24"/>
          <w:szCs w:val="24"/>
        </w:rPr>
        <w:t>la posizione dell’</w:t>
      </w:r>
      <w:r w:rsidR="00F15C54" w:rsidRPr="00D33CCE">
        <w:rPr>
          <w:rFonts w:asciiTheme="minorHAnsi" w:hAnsiTheme="minorHAnsi" w:cstheme="minorHAnsi"/>
          <w:sz w:val="24"/>
          <w:szCs w:val="24"/>
        </w:rPr>
        <w:t>allevamento,</w:t>
      </w:r>
      <w:r w:rsidRPr="00D33CCE">
        <w:rPr>
          <w:rFonts w:asciiTheme="minorHAnsi" w:hAnsiTheme="minorHAnsi" w:cstheme="minorHAnsi"/>
          <w:sz w:val="24"/>
          <w:szCs w:val="24"/>
        </w:rPr>
        <w:t xml:space="preserve"> dell’allevatore e l’iden</w:t>
      </w:r>
      <w:r w:rsidR="00B834CD" w:rsidRPr="00D33CCE">
        <w:rPr>
          <w:rFonts w:asciiTheme="minorHAnsi" w:hAnsiTheme="minorHAnsi" w:cstheme="minorHAnsi"/>
          <w:sz w:val="24"/>
          <w:szCs w:val="24"/>
        </w:rPr>
        <w:t>tità degli animali da macellare (identificati tramite boli e marche auricolari secondo quanto previsto dalla Determinazione n. G01725 del 21 febbraio 2020)</w:t>
      </w:r>
      <w:r w:rsidR="00A70504">
        <w:rPr>
          <w:rFonts w:asciiTheme="minorHAnsi" w:hAnsiTheme="minorHAnsi" w:cstheme="minorHAnsi"/>
          <w:sz w:val="24"/>
          <w:szCs w:val="24"/>
        </w:rPr>
        <w:t>;</w:t>
      </w:r>
    </w:p>
    <w:p w:rsidR="00B834CD" w:rsidRPr="00D33CCE" w:rsidRDefault="004B424A" w:rsidP="007E44EA">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Il Servizio veterinario, ricevuta la comunicazione dal proprietario degli animali in merito all’intenzione di procedere alla macellazione a domicilio per uso familiare (</w:t>
      </w:r>
      <w:proofErr w:type="spellStart"/>
      <w:r w:rsidRPr="00D33CCE">
        <w:rPr>
          <w:rFonts w:asciiTheme="minorHAnsi" w:hAnsiTheme="minorHAnsi" w:cstheme="minorHAnsi"/>
          <w:sz w:val="24"/>
          <w:szCs w:val="24"/>
        </w:rPr>
        <w:t>fac</w:t>
      </w:r>
      <w:proofErr w:type="spellEnd"/>
      <w:r w:rsidRPr="00D33CCE">
        <w:rPr>
          <w:rFonts w:asciiTheme="minorHAnsi" w:hAnsiTheme="minorHAnsi" w:cstheme="minorHAnsi"/>
          <w:sz w:val="24"/>
          <w:szCs w:val="24"/>
        </w:rPr>
        <w:t xml:space="preserve"> simile in allegato)</w:t>
      </w:r>
      <w:r w:rsidR="00F15C54" w:rsidRPr="00D33CCE">
        <w:rPr>
          <w:rFonts w:asciiTheme="minorHAnsi" w:hAnsiTheme="minorHAnsi" w:cstheme="minorHAnsi"/>
          <w:sz w:val="24"/>
          <w:szCs w:val="24"/>
        </w:rPr>
        <w:t xml:space="preserve"> e verificata la completezza dei dati ricevuti</w:t>
      </w:r>
      <w:r w:rsidR="00B834CD" w:rsidRPr="00D33CCE">
        <w:rPr>
          <w:rFonts w:asciiTheme="minorHAnsi" w:hAnsiTheme="minorHAnsi" w:cstheme="minorHAnsi"/>
          <w:sz w:val="24"/>
          <w:szCs w:val="24"/>
        </w:rPr>
        <w:t xml:space="preserve"> </w:t>
      </w:r>
      <w:r w:rsidR="00692056" w:rsidRPr="00D33CCE">
        <w:rPr>
          <w:rFonts w:asciiTheme="minorHAnsi" w:hAnsiTheme="minorHAnsi" w:cstheme="minorHAnsi"/>
          <w:sz w:val="24"/>
          <w:szCs w:val="24"/>
        </w:rPr>
        <w:t>(</w:t>
      </w:r>
      <w:r w:rsidR="00B834CD" w:rsidRPr="00D33CCE">
        <w:rPr>
          <w:rFonts w:asciiTheme="minorHAnsi" w:hAnsiTheme="minorHAnsi" w:cstheme="minorHAnsi"/>
          <w:sz w:val="24"/>
          <w:szCs w:val="24"/>
        </w:rPr>
        <w:t xml:space="preserve">verifica anagrafica su </w:t>
      </w:r>
      <w:proofErr w:type="spellStart"/>
      <w:r w:rsidR="00B834CD" w:rsidRPr="00D33CCE">
        <w:rPr>
          <w:rFonts w:asciiTheme="minorHAnsi" w:hAnsiTheme="minorHAnsi" w:cstheme="minorHAnsi"/>
          <w:sz w:val="24"/>
          <w:szCs w:val="24"/>
        </w:rPr>
        <w:t>Vet</w:t>
      </w:r>
      <w:proofErr w:type="spellEnd"/>
      <w:r w:rsidR="00865AF6" w:rsidRPr="00D33CCE">
        <w:rPr>
          <w:rFonts w:asciiTheme="minorHAnsi" w:hAnsiTheme="minorHAnsi" w:cstheme="minorHAnsi"/>
          <w:sz w:val="24"/>
          <w:szCs w:val="24"/>
        </w:rPr>
        <w:t>-</w:t>
      </w:r>
      <w:r w:rsidR="00B834CD" w:rsidRPr="00D33CCE">
        <w:rPr>
          <w:rFonts w:asciiTheme="minorHAnsi" w:hAnsiTheme="minorHAnsi" w:cstheme="minorHAnsi"/>
          <w:sz w:val="24"/>
          <w:szCs w:val="24"/>
        </w:rPr>
        <w:t>info)</w:t>
      </w:r>
      <w:r w:rsidRPr="00D33CCE">
        <w:rPr>
          <w:rFonts w:asciiTheme="minorHAnsi" w:hAnsiTheme="minorHAnsi" w:cstheme="minorHAnsi"/>
          <w:sz w:val="24"/>
          <w:szCs w:val="24"/>
        </w:rPr>
        <w:t xml:space="preserve"> </w:t>
      </w:r>
      <w:r w:rsidR="00525451" w:rsidRPr="00D33CCE">
        <w:rPr>
          <w:rFonts w:asciiTheme="minorHAnsi" w:hAnsiTheme="minorHAnsi" w:cstheme="minorHAnsi"/>
          <w:sz w:val="24"/>
          <w:szCs w:val="24"/>
        </w:rPr>
        <w:t>provvederà ad organizzare e pianificare la visita ispettiva durante la quale, il veterinario ufficiale effettuerà le seguenti attività:</w:t>
      </w:r>
    </w:p>
    <w:p w:rsidR="00B834CD" w:rsidRPr="00D33CCE" w:rsidRDefault="00B834CD" w:rsidP="007E44EA">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V</w:t>
      </w:r>
      <w:r w:rsidR="004B424A" w:rsidRPr="00D33CCE">
        <w:rPr>
          <w:rFonts w:asciiTheme="minorHAnsi" w:hAnsiTheme="minorHAnsi" w:cstheme="minorHAnsi"/>
          <w:sz w:val="24"/>
          <w:szCs w:val="24"/>
        </w:rPr>
        <w:t>erifica delle condizioni di salute e d</w:t>
      </w:r>
      <w:r w:rsidRPr="00D33CCE">
        <w:rPr>
          <w:rFonts w:asciiTheme="minorHAnsi" w:hAnsiTheme="minorHAnsi" w:cstheme="minorHAnsi"/>
          <w:sz w:val="24"/>
          <w:szCs w:val="24"/>
        </w:rPr>
        <w:t>i benessere degli animali,</w:t>
      </w:r>
    </w:p>
    <w:p w:rsidR="00B834CD" w:rsidRPr="00D33CCE" w:rsidRDefault="00B834CD" w:rsidP="007E44EA">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P</w:t>
      </w:r>
      <w:r w:rsidR="004B424A" w:rsidRPr="00D33CCE">
        <w:rPr>
          <w:rFonts w:asciiTheme="minorHAnsi" w:hAnsiTheme="minorHAnsi" w:cstheme="minorHAnsi"/>
          <w:sz w:val="24"/>
          <w:szCs w:val="24"/>
        </w:rPr>
        <w:t>ro</w:t>
      </w:r>
      <w:r w:rsidRPr="00D33CCE">
        <w:rPr>
          <w:rFonts w:asciiTheme="minorHAnsi" w:hAnsiTheme="minorHAnsi" w:cstheme="minorHAnsi"/>
          <w:sz w:val="24"/>
          <w:szCs w:val="24"/>
        </w:rPr>
        <w:t>tezione all’abbattimento,</w:t>
      </w:r>
    </w:p>
    <w:p w:rsidR="00B834CD" w:rsidRPr="00D33CCE" w:rsidRDefault="00B834CD" w:rsidP="007E44EA">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I</w:t>
      </w:r>
      <w:r w:rsidR="004B424A" w:rsidRPr="00D33CCE">
        <w:rPr>
          <w:rFonts w:asciiTheme="minorHAnsi" w:hAnsiTheme="minorHAnsi" w:cstheme="minorHAnsi"/>
          <w:sz w:val="24"/>
          <w:szCs w:val="24"/>
        </w:rPr>
        <w:t xml:space="preserve">giene della macellazione, </w:t>
      </w:r>
    </w:p>
    <w:p w:rsidR="00B834CD" w:rsidRPr="00D33CCE" w:rsidRDefault="00B834CD" w:rsidP="007E44EA">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C</w:t>
      </w:r>
      <w:r w:rsidR="004B424A" w:rsidRPr="00D33CCE">
        <w:rPr>
          <w:rFonts w:asciiTheme="minorHAnsi" w:hAnsiTheme="minorHAnsi" w:cstheme="minorHAnsi"/>
          <w:sz w:val="24"/>
          <w:szCs w:val="24"/>
        </w:rPr>
        <w:t>o</w:t>
      </w:r>
      <w:r w:rsidRPr="00D33CCE">
        <w:rPr>
          <w:rFonts w:asciiTheme="minorHAnsi" w:hAnsiTheme="minorHAnsi" w:cstheme="minorHAnsi"/>
          <w:sz w:val="24"/>
          <w:szCs w:val="24"/>
        </w:rPr>
        <w:t>rretto uso dei farmaci</w:t>
      </w:r>
      <w:r w:rsidR="006D1D1F" w:rsidRPr="00D33CCE">
        <w:rPr>
          <w:rFonts w:asciiTheme="minorHAnsi" w:hAnsiTheme="minorHAnsi" w:cstheme="minorHAnsi"/>
          <w:sz w:val="24"/>
          <w:szCs w:val="24"/>
        </w:rPr>
        <w:t xml:space="preserve"> (verificato tramite la Dichiaraz</w:t>
      </w:r>
      <w:r w:rsidR="00865AF6" w:rsidRPr="00D33CCE">
        <w:rPr>
          <w:rFonts w:asciiTheme="minorHAnsi" w:hAnsiTheme="minorHAnsi" w:cstheme="minorHAnsi"/>
          <w:sz w:val="24"/>
          <w:szCs w:val="24"/>
        </w:rPr>
        <w:t>ione sostitutiva di noto</w:t>
      </w:r>
      <w:r w:rsidR="006D1D1F" w:rsidRPr="00D33CCE">
        <w:rPr>
          <w:rFonts w:asciiTheme="minorHAnsi" w:hAnsiTheme="minorHAnsi" w:cstheme="minorHAnsi"/>
          <w:sz w:val="24"/>
          <w:szCs w:val="24"/>
        </w:rPr>
        <w:t>rietà</w:t>
      </w:r>
      <w:r w:rsidR="008D2597" w:rsidRPr="00D33CCE">
        <w:rPr>
          <w:rFonts w:asciiTheme="minorHAnsi" w:hAnsiTheme="minorHAnsi" w:cstheme="minorHAnsi"/>
          <w:sz w:val="24"/>
          <w:szCs w:val="24"/>
        </w:rPr>
        <w:t>- Allegato A</w:t>
      </w:r>
      <w:r w:rsidR="006D1D1F" w:rsidRPr="00D33CCE">
        <w:rPr>
          <w:rFonts w:asciiTheme="minorHAnsi" w:hAnsiTheme="minorHAnsi" w:cstheme="minorHAnsi"/>
          <w:sz w:val="24"/>
          <w:szCs w:val="24"/>
        </w:rPr>
        <w:t>);</w:t>
      </w:r>
    </w:p>
    <w:p w:rsidR="00B834CD" w:rsidRPr="00D33CCE" w:rsidRDefault="00B834CD" w:rsidP="00B834CD">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 xml:space="preserve">Esame </w:t>
      </w:r>
      <w:r w:rsidR="00865AF6" w:rsidRPr="00D33CCE">
        <w:rPr>
          <w:rFonts w:asciiTheme="minorHAnsi" w:hAnsiTheme="minorHAnsi" w:cstheme="minorHAnsi"/>
          <w:sz w:val="24"/>
          <w:szCs w:val="24"/>
        </w:rPr>
        <w:t xml:space="preserve">post </w:t>
      </w:r>
      <w:proofErr w:type="spellStart"/>
      <w:r w:rsidR="00865AF6" w:rsidRPr="00D33CCE">
        <w:rPr>
          <w:rFonts w:asciiTheme="minorHAnsi" w:hAnsiTheme="minorHAnsi" w:cstheme="minorHAnsi"/>
          <w:sz w:val="24"/>
          <w:szCs w:val="24"/>
        </w:rPr>
        <w:t>m</w:t>
      </w:r>
      <w:r w:rsidRPr="00D33CCE">
        <w:rPr>
          <w:rFonts w:asciiTheme="minorHAnsi" w:hAnsiTheme="minorHAnsi" w:cstheme="minorHAnsi"/>
          <w:sz w:val="24"/>
          <w:szCs w:val="24"/>
        </w:rPr>
        <w:t>ortem</w:t>
      </w:r>
      <w:proofErr w:type="spellEnd"/>
      <w:r w:rsidRPr="00D33CCE">
        <w:rPr>
          <w:rFonts w:asciiTheme="minorHAnsi" w:hAnsiTheme="minorHAnsi" w:cstheme="minorHAnsi"/>
          <w:sz w:val="24"/>
          <w:szCs w:val="24"/>
        </w:rPr>
        <w:t xml:space="preserve"> della carcassa e della corata;</w:t>
      </w:r>
    </w:p>
    <w:p w:rsidR="00B834CD" w:rsidRPr="00D33CCE" w:rsidRDefault="00B834CD" w:rsidP="00B834CD">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 xml:space="preserve">Nel </w:t>
      </w:r>
      <w:r w:rsidR="004E0A86" w:rsidRPr="00D33CCE">
        <w:rPr>
          <w:rFonts w:asciiTheme="minorHAnsi" w:hAnsiTheme="minorHAnsi" w:cstheme="minorHAnsi"/>
          <w:sz w:val="24"/>
          <w:szCs w:val="24"/>
        </w:rPr>
        <w:t xml:space="preserve">caso dei suini prelievo di un campione di diaframma per la ricerca di </w:t>
      </w:r>
      <w:proofErr w:type="spellStart"/>
      <w:r w:rsidR="004E0A86" w:rsidRPr="00D33CCE">
        <w:rPr>
          <w:rFonts w:asciiTheme="minorHAnsi" w:hAnsiTheme="minorHAnsi" w:cstheme="minorHAnsi"/>
          <w:sz w:val="24"/>
          <w:szCs w:val="24"/>
        </w:rPr>
        <w:t>trichinella</w:t>
      </w:r>
      <w:proofErr w:type="spellEnd"/>
      <w:r w:rsidR="004E0A86" w:rsidRPr="00D33CCE">
        <w:rPr>
          <w:rFonts w:asciiTheme="minorHAnsi" w:hAnsiTheme="minorHAnsi" w:cstheme="minorHAnsi"/>
          <w:sz w:val="24"/>
          <w:szCs w:val="24"/>
        </w:rPr>
        <w:t>;</w:t>
      </w:r>
    </w:p>
    <w:p w:rsidR="00B834CD" w:rsidRPr="00D33CCE" w:rsidRDefault="00D33CCE" w:rsidP="00B834CD">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Smaltimento dei sottoprodotti;</w:t>
      </w:r>
    </w:p>
    <w:p w:rsidR="00525451" w:rsidRDefault="00525451" w:rsidP="00B834CD">
      <w:pPr>
        <w:pStyle w:val="Corpotesto"/>
        <w:numPr>
          <w:ilvl w:val="0"/>
          <w:numId w:val="3"/>
        </w:numPr>
        <w:spacing w:before="177" w:line="276" w:lineRule="auto"/>
        <w:ind w:right="200"/>
        <w:rPr>
          <w:rFonts w:asciiTheme="minorHAnsi" w:hAnsiTheme="minorHAnsi" w:cstheme="minorHAnsi"/>
          <w:sz w:val="24"/>
          <w:szCs w:val="24"/>
        </w:rPr>
      </w:pPr>
      <w:r w:rsidRPr="00D33CCE">
        <w:rPr>
          <w:rFonts w:asciiTheme="minorHAnsi" w:hAnsiTheme="minorHAnsi" w:cstheme="minorHAnsi"/>
          <w:sz w:val="24"/>
          <w:szCs w:val="24"/>
        </w:rPr>
        <w:t>Ritiro e smaltimento dei boli/ marche auricolari</w:t>
      </w:r>
      <w:r w:rsidR="00F00D56">
        <w:rPr>
          <w:rFonts w:asciiTheme="minorHAnsi" w:hAnsiTheme="minorHAnsi" w:cstheme="minorHAnsi"/>
          <w:sz w:val="24"/>
          <w:szCs w:val="24"/>
        </w:rPr>
        <w:t xml:space="preserve"> (nel caso in cui non fosse prevista la visita ispettiva, boli e/o marchi auricolari verranno consegnati dal Detentore ai Servizi veterinari del distretto di appartenenza)</w:t>
      </w:r>
      <w:r w:rsidR="00D33CCE" w:rsidRPr="00D33CCE">
        <w:rPr>
          <w:rFonts w:asciiTheme="minorHAnsi" w:hAnsiTheme="minorHAnsi" w:cstheme="minorHAnsi"/>
          <w:sz w:val="24"/>
          <w:szCs w:val="24"/>
        </w:rPr>
        <w:t>;</w:t>
      </w:r>
    </w:p>
    <w:p w:rsidR="0021650F" w:rsidRPr="00D33CCE" w:rsidRDefault="0021650F" w:rsidP="00B834CD">
      <w:pPr>
        <w:pStyle w:val="Corpotesto"/>
        <w:numPr>
          <w:ilvl w:val="0"/>
          <w:numId w:val="3"/>
        </w:numPr>
        <w:spacing w:before="177" w:line="276" w:lineRule="auto"/>
        <w:ind w:right="200"/>
        <w:rPr>
          <w:rFonts w:asciiTheme="minorHAnsi" w:hAnsiTheme="minorHAnsi" w:cstheme="minorHAnsi"/>
          <w:sz w:val="24"/>
          <w:szCs w:val="24"/>
        </w:rPr>
      </w:pPr>
      <w:r>
        <w:rPr>
          <w:rFonts w:asciiTheme="minorHAnsi" w:hAnsiTheme="minorHAnsi" w:cstheme="minorHAnsi"/>
          <w:sz w:val="24"/>
          <w:szCs w:val="24"/>
        </w:rPr>
        <w:t xml:space="preserve">Una volta ultimata l’iter procedurale, il Dirigente veterinario compilerà un registro istituito per ogni distretto valido per la rendicontazione delle macellazioni speciali d’ urgenza e per le macellazioni ad uso familiare </w:t>
      </w:r>
    </w:p>
    <w:p w:rsidR="004B424A" w:rsidRPr="00615E01" w:rsidRDefault="00B834CD" w:rsidP="00B834CD">
      <w:pPr>
        <w:pStyle w:val="Corpotesto"/>
        <w:spacing w:before="177" w:line="276" w:lineRule="auto"/>
        <w:ind w:left="360" w:right="200"/>
        <w:rPr>
          <w:rFonts w:asciiTheme="minorHAnsi" w:hAnsiTheme="minorHAnsi" w:cstheme="minorHAnsi"/>
          <w:sz w:val="24"/>
          <w:szCs w:val="24"/>
        </w:rPr>
      </w:pPr>
      <w:r w:rsidRPr="00615E01">
        <w:rPr>
          <w:rFonts w:asciiTheme="minorHAnsi" w:hAnsiTheme="minorHAnsi" w:cstheme="minorHAnsi"/>
          <w:sz w:val="24"/>
          <w:szCs w:val="24"/>
        </w:rPr>
        <w:t xml:space="preserve">L’ attività </w:t>
      </w:r>
      <w:r w:rsidR="00525451" w:rsidRPr="00615E01">
        <w:rPr>
          <w:rFonts w:asciiTheme="minorHAnsi" w:hAnsiTheme="minorHAnsi" w:cstheme="minorHAnsi"/>
          <w:sz w:val="24"/>
          <w:szCs w:val="24"/>
        </w:rPr>
        <w:t>ispettiva</w:t>
      </w:r>
      <w:r w:rsidR="00657176" w:rsidRPr="00615E01">
        <w:rPr>
          <w:rFonts w:asciiTheme="minorHAnsi" w:hAnsiTheme="minorHAnsi" w:cstheme="minorHAnsi"/>
          <w:sz w:val="24"/>
          <w:szCs w:val="24"/>
        </w:rPr>
        <w:t xml:space="preserve"> su bovini e ovi caprini</w:t>
      </w:r>
      <w:r w:rsidR="00525451" w:rsidRPr="00615E01">
        <w:rPr>
          <w:rFonts w:asciiTheme="minorHAnsi" w:hAnsiTheme="minorHAnsi" w:cstheme="minorHAnsi"/>
          <w:sz w:val="24"/>
          <w:szCs w:val="24"/>
        </w:rPr>
        <w:t xml:space="preserve">, almeno per il primo anno, riguarderà </w:t>
      </w:r>
      <w:r w:rsidR="00615E01" w:rsidRPr="00615E01">
        <w:rPr>
          <w:rFonts w:asciiTheme="minorHAnsi" w:hAnsiTheme="minorHAnsi" w:cstheme="minorHAnsi"/>
          <w:sz w:val="24"/>
          <w:szCs w:val="24"/>
        </w:rPr>
        <w:t xml:space="preserve">tutte le prime richieste di macellazione </w:t>
      </w:r>
      <w:r w:rsidR="00525451" w:rsidRPr="00615E01">
        <w:rPr>
          <w:rFonts w:asciiTheme="minorHAnsi" w:hAnsiTheme="minorHAnsi" w:cstheme="minorHAnsi"/>
          <w:sz w:val="24"/>
          <w:szCs w:val="24"/>
        </w:rPr>
        <w:t>pe</w:t>
      </w:r>
      <w:r w:rsidR="00657176" w:rsidRPr="00615E01">
        <w:rPr>
          <w:rFonts w:asciiTheme="minorHAnsi" w:hAnsiTheme="minorHAnsi" w:cstheme="minorHAnsi"/>
          <w:sz w:val="24"/>
          <w:szCs w:val="24"/>
        </w:rPr>
        <w:t>rvenute al Servizio veterinario.</w:t>
      </w:r>
      <w:r w:rsidR="00615E01" w:rsidRPr="00615E01">
        <w:rPr>
          <w:rFonts w:asciiTheme="minorHAnsi" w:hAnsiTheme="minorHAnsi" w:cstheme="minorHAnsi"/>
          <w:sz w:val="24"/>
          <w:szCs w:val="24"/>
        </w:rPr>
        <w:t xml:space="preserve"> Dopo di che, i sopralluoghi verranno effettuati in ragione di almeno il 10% delle richieste pervenute.</w:t>
      </w:r>
    </w:p>
    <w:p w:rsidR="00657176" w:rsidRDefault="00657176" w:rsidP="00B834CD">
      <w:pPr>
        <w:pStyle w:val="Corpotesto"/>
        <w:spacing w:before="177" w:line="276" w:lineRule="auto"/>
        <w:ind w:left="360" w:right="200"/>
        <w:rPr>
          <w:rFonts w:asciiTheme="minorHAnsi" w:hAnsiTheme="minorHAnsi" w:cstheme="minorHAnsi"/>
          <w:sz w:val="24"/>
          <w:szCs w:val="24"/>
        </w:rPr>
      </w:pPr>
      <w:r w:rsidRPr="00615E01">
        <w:rPr>
          <w:rFonts w:asciiTheme="minorHAnsi" w:hAnsiTheme="minorHAnsi" w:cstheme="minorHAnsi"/>
          <w:sz w:val="24"/>
          <w:szCs w:val="24"/>
        </w:rPr>
        <w:t>Nel caso dei suidi, l’attività ispettiva riguarderà almeno il 10% delle richieste pervenute a questo Servizio.</w:t>
      </w:r>
    </w:p>
    <w:p w:rsidR="00657176" w:rsidRPr="00D33CCE" w:rsidRDefault="00657176" w:rsidP="00B834CD">
      <w:pPr>
        <w:pStyle w:val="Corpotesto"/>
        <w:spacing w:before="177" w:line="276" w:lineRule="auto"/>
        <w:ind w:left="360" w:right="200"/>
        <w:rPr>
          <w:rFonts w:asciiTheme="minorHAnsi" w:hAnsiTheme="minorHAnsi" w:cstheme="minorHAnsi"/>
          <w:color w:val="FF0000"/>
          <w:sz w:val="24"/>
          <w:szCs w:val="24"/>
        </w:rPr>
      </w:pPr>
      <w:r>
        <w:rPr>
          <w:rFonts w:asciiTheme="minorHAnsi" w:hAnsiTheme="minorHAnsi" w:cstheme="minorHAnsi"/>
          <w:sz w:val="24"/>
          <w:szCs w:val="24"/>
        </w:rPr>
        <w:t>Ogni Distretto appartenente al Servizio scrivente, stabilirà, comunicandolo ai comuni di propria pertinenza, in quali e quanti giorni autorizzare la Macellazione domestica che in linea di massima non dovranno essere più di due, al fine di non inficiare le restanti attività.</w:t>
      </w:r>
    </w:p>
    <w:p w:rsidR="00D33CCE" w:rsidRDefault="00D33CCE" w:rsidP="004B424A">
      <w:pPr>
        <w:ind w:left="284"/>
        <w:rPr>
          <w:b/>
          <w:bCs/>
          <w:color w:val="auto"/>
          <w:sz w:val="28"/>
          <w:szCs w:val="28"/>
          <w:u w:val="single"/>
        </w:rPr>
      </w:pPr>
    </w:p>
    <w:p w:rsidR="00A721C3" w:rsidRDefault="00A721C3" w:rsidP="004B424A">
      <w:pPr>
        <w:ind w:left="284"/>
        <w:rPr>
          <w:b/>
          <w:bCs/>
          <w:color w:val="auto"/>
          <w:sz w:val="28"/>
          <w:szCs w:val="28"/>
          <w:u w:val="single"/>
        </w:rPr>
      </w:pPr>
    </w:p>
    <w:p w:rsidR="004B424A" w:rsidRPr="00615E01" w:rsidRDefault="00865AF6" w:rsidP="004B424A">
      <w:pPr>
        <w:pStyle w:val="Paragrafoelenco"/>
        <w:numPr>
          <w:ilvl w:val="0"/>
          <w:numId w:val="9"/>
        </w:numPr>
        <w:rPr>
          <w:b/>
          <w:bCs/>
          <w:color w:val="auto"/>
          <w:sz w:val="28"/>
          <w:szCs w:val="28"/>
          <w:u w:val="single"/>
        </w:rPr>
      </w:pPr>
      <w:r w:rsidRPr="00615E01">
        <w:rPr>
          <w:b/>
          <w:bCs/>
          <w:color w:val="auto"/>
          <w:sz w:val="28"/>
          <w:szCs w:val="28"/>
          <w:u w:val="single"/>
        </w:rPr>
        <w:t>R</w:t>
      </w:r>
      <w:r w:rsidR="004B424A" w:rsidRPr="00615E01">
        <w:rPr>
          <w:b/>
          <w:bCs/>
          <w:color w:val="auto"/>
          <w:sz w:val="28"/>
          <w:szCs w:val="28"/>
          <w:u w:val="single"/>
        </w:rPr>
        <w:t xml:space="preserve">icerca di trichina </w:t>
      </w:r>
    </w:p>
    <w:p w:rsidR="00FC6D7F" w:rsidRPr="00615E01" w:rsidRDefault="00FC6D7F" w:rsidP="004B424A">
      <w:pPr>
        <w:pStyle w:val="Corpotesto"/>
        <w:spacing w:before="141" w:line="276" w:lineRule="auto"/>
        <w:ind w:left="195" w:right="191"/>
        <w:rPr>
          <w:rFonts w:asciiTheme="minorHAnsi" w:hAnsiTheme="minorHAnsi" w:cstheme="minorHAnsi"/>
          <w:sz w:val="24"/>
          <w:szCs w:val="24"/>
        </w:rPr>
      </w:pPr>
      <w:r w:rsidRPr="00615E01">
        <w:rPr>
          <w:rFonts w:asciiTheme="minorHAnsi" w:hAnsiTheme="minorHAnsi" w:cstheme="minorHAnsi"/>
          <w:sz w:val="24"/>
          <w:szCs w:val="24"/>
        </w:rPr>
        <w:t>Nel caso in cui il Veterinario Ufficiale effettui la visita ispettiva, sarà lui stesso a campionare parte del muscolo di diaframma occupandosi anche del trasporto ma verificando il versamento che il detentore avrà effettuato a beneficio dell’istituto zooprofilattico che analizzerà il campione per la ricerca di Trichina.</w:t>
      </w:r>
    </w:p>
    <w:p w:rsidR="00FC6D7F" w:rsidRPr="00615E01" w:rsidRDefault="00FC6D7F" w:rsidP="004B424A">
      <w:pPr>
        <w:pStyle w:val="Corpotesto"/>
        <w:spacing w:before="141" w:line="276" w:lineRule="auto"/>
        <w:ind w:left="195" w:right="191"/>
        <w:rPr>
          <w:rFonts w:asciiTheme="minorHAnsi" w:hAnsiTheme="minorHAnsi" w:cstheme="minorHAnsi"/>
          <w:sz w:val="24"/>
          <w:szCs w:val="24"/>
        </w:rPr>
      </w:pPr>
      <w:r w:rsidRPr="00615E01">
        <w:rPr>
          <w:rFonts w:asciiTheme="minorHAnsi" w:hAnsiTheme="minorHAnsi" w:cstheme="minorHAnsi"/>
          <w:sz w:val="24"/>
          <w:szCs w:val="24"/>
        </w:rPr>
        <w:t>Nel caso in cui invece la macellazione del suino domestico non fosse oggetto di verifica, ogni lunedì sarà aperto al pubblico uno sportello presso il servizio veterinario di ogni distretto che, dopo aver verificato il pagamento del suddetto bollettino, accetterà i campioni e si occuperà del loro trasporto presso l’Istituto zooprofilattico di Roma.</w:t>
      </w:r>
    </w:p>
    <w:p w:rsidR="004B424A" w:rsidRPr="00D33CCE" w:rsidRDefault="004B424A" w:rsidP="004B424A">
      <w:pPr>
        <w:pStyle w:val="Corpotesto"/>
        <w:spacing w:before="141" w:line="276" w:lineRule="auto"/>
        <w:ind w:left="195" w:right="191"/>
        <w:rPr>
          <w:rFonts w:asciiTheme="minorHAnsi" w:hAnsiTheme="minorHAnsi" w:cstheme="minorHAnsi"/>
          <w:sz w:val="24"/>
          <w:szCs w:val="24"/>
        </w:rPr>
      </w:pPr>
      <w:r w:rsidRPr="00615E01">
        <w:rPr>
          <w:rFonts w:asciiTheme="minorHAnsi" w:hAnsiTheme="minorHAnsi" w:cstheme="minorHAnsi"/>
          <w:sz w:val="24"/>
          <w:szCs w:val="24"/>
        </w:rPr>
        <w:t xml:space="preserve">Al fine di consentire il controllo delle carni per la </w:t>
      </w:r>
      <w:proofErr w:type="spellStart"/>
      <w:r w:rsidRPr="00615E01">
        <w:rPr>
          <w:rFonts w:asciiTheme="minorHAnsi" w:hAnsiTheme="minorHAnsi" w:cstheme="minorHAnsi"/>
          <w:sz w:val="24"/>
          <w:szCs w:val="24"/>
        </w:rPr>
        <w:t>trichinella</w:t>
      </w:r>
      <w:proofErr w:type="spellEnd"/>
      <w:r w:rsidRPr="00D33CCE">
        <w:rPr>
          <w:rFonts w:asciiTheme="minorHAnsi" w:hAnsiTheme="minorHAnsi" w:cstheme="minorHAnsi"/>
          <w:sz w:val="24"/>
          <w:szCs w:val="24"/>
        </w:rPr>
        <w:t xml:space="preserve"> e relativa rendicontazione annuale (</w:t>
      </w:r>
      <w:proofErr w:type="spellStart"/>
      <w:r w:rsidRPr="00D33CCE">
        <w:rPr>
          <w:rFonts w:asciiTheme="minorHAnsi" w:hAnsiTheme="minorHAnsi" w:cstheme="minorHAnsi"/>
          <w:sz w:val="24"/>
          <w:szCs w:val="24"/>
        </w:rPr>
        <w:t>vet</w:t>
      </w:r>
      <w:proofErr w:type="spellEnd"/>
      <w:r w:rsidR="00865AF6" w:rsidRPr="00D33CCE">
        <w:rPr>
          <w:rFonts w:asciiTheme="minorHAnsi" w:hAnsiTheme="minorHAnsi" w:cstheme="minorHAnsi"/>
          <w:sz w:val="24"/>
          <w:szCs w:val="24"/>
        </w:rPr>
        <w:t>-</w:t>
      </w:r>
      <w:r w:rsidRPr="00D33CCE">
        <w:rPr>
          <w:rFonts w:asciiTheme="minorHAnsi" w:hAnsiTheme="minorHAnsi" w:cstheme="minorHAnsi"/>
          <w:sz w:val="24"/>
          <w:szCs w:val="24"/>
        </w:rPr>
        <w:t xml:space="preserve">info), si riporta di seguito la procedura </w:t>
      </w:r>
      <w:proofErr w:type="spellStart"/>
      <w:r w:rsidRPr="00D33CCE">
        <w:rPr>
          <w:rFonts w:asciiTheme="minorHAnsi" w:hAnsiTheme="minorHAnsi" w:cstheme="minorHAnsi"/>
          <w:sz w:val="24"/>
          <w:szCs w:val="24"/>
        </w:rPr>
        <w:t>pre</w:t>
      </w:r>
      <w:proofErr w:type="spellEnd"/>
      <w:r w:rsidRPr="00D33CCE">
        <w:rPr>
          <w:rFonts w:asciiTheme="minorHAnsi" w:hAnsiTheme="minorHAnsi" w:cstheme="minorHAnsi"/>
          <w:sz w:val="24"/>
          <w:szCs w:val="24"/>
        </w:rPr>
        <w:t xml:space="preserve">-accettazione SIEV, da seguire nel caso dei prelievi eseguiti dal veterinario della ASL: </w:t>
      </w:r>
    </w:p>
    <w:p w:rsidR="007E44EA" w:rsidRPr="00D33CCE" w:rsidRDefault="007E44EA" w:rsidP="004B424A">
      <w:pPr>
        <w:pStyle w:val="Corpotesto"/>
        <w:spacing w:before="141" w:line="276" w:lineRule="auto"/>
        <w:ind w:left="195" w:right="191"/>
        <w:rPr>
          <w:rFonts w:asciiTheme="minorHAnsi" w:hAnsiTheme="minorHAnsi" w:cstheme="minorHAnsi"/>
          <w:sz w:val="24"/>
          <w:szCs w:val="24"/>
        </w:rPr>
      </w:pPr>
    </w:p>
    <w:p w:rsidR="004B424A" w:rsidRPr="00D33CCE" w:rsidRDefault="004B424A" w:rsidP="004B424A">
      <w:pPr>
        <w:pStyle w:val="Corpotesto"/>
        <w:spacing w:before="141" w:line="276" w:lineRule="auto"/>
        <w:ind w:left="195" w:right="191"/>
        <w:rPr>
          <w:rStyle w:val="Collegamentoipertestuale"/>
          <w:rFonts w:asciiTheme="minorHAnsi" w:hAnsiTheme="minorHAnsi" w:cstheme="minorHAnsi"/>
          <w:sz w:val="24"/>
          <w:szCs w:val="24"/>
        </w:rPr>
      </w:pPr>
      <w:r w:rsidRPr="00D33CCE">
        <w:rPr>
          <w:rFonts w:asciiTheme="minorHAnsi" w:hAnsiTheme="minorHAnsi" w:cstheme="minorHAnsi"/>
          <w:sz w:val="24"/>
          <w:szCs w:val="24"/>
        </w:rPr>
        <w:t xml:space="preserve">Effettuare il login sul sito </w:t>
      </w:r>
      <w:hyperlink r:id="rId7" w:history="1">
        <w:r w:rsidRPr="00D33CCE">
          <w:rPr>
            <w:rStyle w:val="Collegamentoipertestuale"/>
            <w:rFonts w:asciiTheme="minorHAnsi" w:hAnsiTheme="minorHAnsi" w:cstheme="minorHAnsi"/>
            <w:sz w:val="24"/>
            <w:szCs w:val="24"/>
          </w:rPr>
          <w:t>https://siev.izslt.it/</w:t>
        </w:r>
      </w:hyperlink>
      <w:r w:rsidR="007E44EA" w:rsidRPr="00D33CCE">
        <w:rPr>
          <w:rStyle w:val="Collegamentoipertestuale"/>
          <w:rFonts w:asciiTheme="minorHAnsi" w:hAnsiTheme="minorHAnsi" w:cstheme="minorHAnsi"/>
          <w:sz w:val="24"/>
          <w:szCs w:val="24"/>
        </w:rPr>
        <w:t>:</w:t>
      </w:r>
    </w:p>
    <w:p w:rsidR="007E44EA" w:rsidRPr="00D33CCE" w:rsidRDefault="007E44EA" w:rsidP="004B424A">
      <w:pPr>
        <w:pStyle w:val="Corpotesto"/>
        <w:spacing w:before="141" w:line="276" w:lineRule="auto"/>
        <w:ind w:left="195" w:right="191"/>
        <w:rPr>
          <w:rStyle w:val="Collegamentoipertestuale"/>
          <w:rFonts w:asciiTheme="minorHAnsi" w:hAnsiTheme="minorHAnsi" w:cstheme="minorHAnsi"/>
          <w:sz w:val="24"/>
          <w:szCs w:val="24"/>
        </w:rPr>
      </w:pPr>
    </w:p>
    <w:p w:rsidR="007E44EA" w:rsidRPr="00D33CCE" w:rsidRDefault="007E44EA" w:rsidP="004B424A">
      <w:pPr>
        <w:pStyle w:val="Corpotesto"/>
        <w:spacing w:before="141" w:line="276" w:lineRule="auto"/>
        <w:ind w:left="195" w:right="191"/>
        <w:rPr>
          <w:rFonts w:asciiTheme="minorHAnsi" w:hAnsiTheme="minorHAnsi" w:cstheme="minorHAnsi"/>
          <w:sz w:val="24"/>
          <w:szCs w:val="24"/>
        </w:rPr>
      </w:pPr>
    </w:p>
    <w:p w:rsidR="004B424A" w:rsidRPr="00D33CCE" w:rsidRDefault="004B424A" w:rsidP="004B424A">
      <w:pPr>
        <w:pStyle w:val="Corpotesto"/>
        <w:spacing w:before="141"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 xml:space="preserve"> A) Voce di </w:t>
      </w:r>
      <w:proofErr w:type="spellStart"/>
      <w:r w:rsidRPr="00D33CCE">
        <w:rPr>
          <w:rFonts w:asciiTheme="minorHAnsi" w:hAnsiTheme="minorHAnsi" w:cstheme="minorHAnsi"/>
          <w:sz w:val="24"/>
          <w:szCs w:val="24"/>
        </w:rPr>
        <w:t>menù</w:t>
      </w:r>
      <w:proofErr w:type="spellEnd"/>
      <w:r w:rsidRPr="00D33CCE">
        <w:rPr>
          <w:rFonts w:asciiTheme="minorHAnsi" w:hAnsiTheme="minorHAnsi" w:cstheme="minorHAnsi"/>
          <w:sz w:val="24"/>
          <w:szCs w:val="24"/>
        </w:rPr>
        <w:t xml:space="preserve">: Macellazione &gt; Inserimento &gt; Gruppo (anche se la macellazione riguarda un singolo animale. </w:t>
      </w:r>
    </w:p>
    <w:p w:rsidR="004B424A" w:rsidRPr="00D33CCE" w:rsidRDefault="004B424A" w:rsidP="004B424A">
      <w:pPr>
        <w:pStyle w:val="Corpotesto"/>
        <w:spacing w:before="141"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a. Stabilimento di macellazione (le voci sono già filtrate in base alla ASL di competenza dell’utente connesso). Selezionare una voce “</w:t>
      </w:r>
      <w:r w:rsidRPr="00D33CCE">
        <w:rPr>
          <w:rFonts w:asciiTheme="minorHAnsi" w:hAnsiTheme="minorHAnsi" w:cstheme="minorHAnsi"/>
          <w:b/>
          <w:bCs/>
          <w:sz w:val="24"/>
          <w:szCs w:val="24"/>
        </w:rPr>
        <w:t xml:space="preserve">MACELLAZIONE DOMICILIARE </w:t>
      </w:r>
      <w:r w:rsidR="00993D9E" w:rsidRPr="00D33CCE">
        <w:rPr>
          <w:rFonts w:asciiTheme="minorHAnsi" w:hAnsiTheme="minorHAnsi" w:cstheme="minorHAnsi"/>
          <w:sz w:val="24"/>
          <w:szCs w:val="24"/>
        </w:rPr>
        <w:t>..</w:t>
      </w:r>
      <w:r w:rsidRPr="00D33CCE">
        <w:rPr>
          <w:rFonts w:asciiTheme="minorHAnsi" w:hAnsiTheme="minorHAnsi" w:cstheme="minorHAnsi"/>
          <w:sz w:val="24"/>
          <w:szCs w:val="24"/>
        </w:rPr>
        <w:t xml:space="preserve">.” (se suddivise in distretti, selezionare quella di competenza). </w:t>
      </w:r>
    </w:p>
    <w:p w:rsidR="00D33CCE" w:rsidRPr="00D33CCE" w:rsidRDefault="00D33CCE" w:rsidP="004B424A">
      <w:pPr>
        <w:pStyle w:val="Corpotesto"/>
        <w:spacing w:before="141" w:line="276" w:lineRule="auto"/>
        <w:ind w:left="195" w:right="191"/>
        <w:rPr>
          <w:rFonts w:asciiTheme="minorHAnsi" w:hAnsiTheme="minorHAnsi" w:cstheme="minorHAnsi"/>
          <w:sz w:val="24"/>
          <w:szCs w:val="24"/>
        </w:rPr>
      </w:pPr>
    </w:p>
    <w:p w:rsidR="004B424A" w:rsidRPr="00D33CCE" w:rsidRDefault="004B424A" w:rsidP="004B424A">
      <w:pPr>
        <w:pStyle w:val="Corpotesto"/>
        <w:spacing w:before="141" w:line="276" w:lineRule="auto"/>
        <w:ind w:left="195" w:right="191"/>
        <w:rPr>
          <w:rFonts w:asciiTheme="minorHAnsi" w:hAnsiTheme="minorHAnsi" w:cstheme="minorHAnsi"/>
          <w:b/>
          <w:bCs/>
          <w:sz w:val="24"/>
          <w:szCs w:val="24"/>
        </w:rPr>
      </w:pPr>
      <w:r w:rsidRPr="00D33CCE">
        <w:rPr>
          <w:rFonts w:asciiTheme="minorHAnsi" w:hAnsiTheme="minorHAnsi" w:cstheme="minorHAnsi"/>
          <w:sz w:val="24"/>
          <w:szCs w:val="24"/>
        </w:rPr>
        <w:t xml:space="preserve">b. Compilare campi della </w:t>
      </w:r>
      <w:proofErr w:type="spellStart"/>
      <w:r w:rsidRPr="00D33CCE">
        <w:rPr>
          <w:rFonts w:asciiTheme="minorHAnsi" w:hAnsiTheme="minorHAnsi" w:cstheme="minorHAnsi"/>
          <w:sz w:val="24"/>
          <w:szCs w:val="24"/>
        </w:rPr>
        <w:t>form</w:t>
      </w:r>
      <w:proofErr w:type="spellEnd"/>
      <w:r w:rsidRPr="00D33CCE">
        <w:rPr>
          <w:rFonts w:asciiTheme="minorHAnsi" w:hAnsiTheme="minorHAnsi" w:cstheme="minorHAnsi"/>
          <w:sz w:val="24"/>
          <w:szCs w:val="24"/>
        </w:rPr>
        <w:t xml:space="preserve"> (</w:t>
      </w:r>
      <w:r w:rsidRPr="00D33CCE">
        <w:rPr>
          <w:rFonts w:asciiTheme="minorHAnsi" w:hAnsiTheme="minorHAnsi" w:cstheme="minorHAnsi"/>
          <w:b/>
          <w:bCs/>
          <w:sz w:val="24"/>
          <w:szCs w:val="24"/>
        </w:rPr>
        <w:t>le voci in rosso sono obbligatorie</w:t>
      </w:r>
      <w:r w:rsidRPr="00D33CCE">
        <w:rPr>
          <w:rFonts w:asciiTheme="minorHAnsi" w:hAnsiTheme="minorHAnsi" w:cstheme="minorHAnsi"/>
          <w:sz w:val="24"/>
          <w:szCs w:val="24"/>
        </w:rPr>
        <w:t xml:space="preserve">); tra le voci in nero ma comunque obbligatorie per le macellazioni domiciliari, compilare </w:t>
      </w:r>
      <w:r w:rsidRPr="00D33CCE">
        <w:rPr>
          <w:rFonts w:asciiTheme="minorHAnsi" w:hAnsiTheme="minorHAnsi" w:cstheme="minorHAnsi"/>
          <w:b/>
          <w:bCs/>
          <w:sz w:val="24"/>
          <w:szCs w:val="24"/>
        </w:rPr>
        <w:t xml:space="preserve">AZIENDA DI PROVENIENZA/INGRASSO </w:t>
      </w:r>
      <w:r w:rsidRPr="00D33CCE">
        <w:rPr>
          <w:rFonts w:asciiTheme="minorHAnsi" w:hAnsiTheme="minorHAnsi" w:cstheme="minorHAnsi"/>
          <w:sz w:val="24"/>
          <w:szCs w:val="24"/>
        </w:rPr>
        <w:t xml:space="preserve">(se proveniente dall’Italia) e </w:t>
      </w:r>
      <w:r w:rsidRPr="00D33CCE">
        <w:rPr>
          <w:rFonts w:asciiTheme="minorHAnsi" w:hAnsiTheme="minorHAnsi" w:cstheme="minorHAnsi"/>
          <w:b/>
          <w:bCs/>
          <w:sz w:val="24"/>
          <w:szCs w:val="24"/>
        </w:rPr>
        <w:t xml:space="preserve">VETERINARIO </w:t>
      </w:r>
      <w:r w:rsidRPr="00D33CCE">
        <w:rPr>
          <w:rFonts w:asciiTheme="minorHAnsi" w:hAnsiTheme="minorHAnsi" w:cstheme="minorHAnsi"/>
          <w:sz w:val="24"/>
          <w:szCs w:val="24"/>
        </w:rPr>
        <w:t xml:space="preserve">(sotto la voce “Visita </w:t>
      </w:r>
      <w:proofErr w:type="spellStart"/>
      <w:r w:rsidRPr="00D33CCE">
        <w:rPr>
          <w:rFonts w:asciiTheme="minorHAnsi" w:hAnsiTheme="minorHAnsi" w:cstheme="minorHAnsi"/>
          <w:sz w:val="24"/>
          <w:szCs w:val="24"/>
        </w:rPr>
        <w:t>postmortem</w:t>
      </w:r>
      <w:proofErr w:type="spellEnd"/>
      <w:r w:rsidRPr="00D33CCE">
        <w:rPr>
          <w:rFonts w:asciiTheme="minorHAnsi" w:hAnsiTheme="minorHAnsi" w:cstheme="minorHAnsi"/>
          <w:sz w:val="24"/>
          <w:szCs w:val="24"/>
        </w:rPr>
        <w:t>”). Assicurarsi che alla voce “</w:t>
      </w:r>
      <w:r w:rsidRPr="00D33CCE">
        <w:rPr>
          <w:rFonts w:asciiTheme="minorHAnsi" w:hAnsiTheme="minorHAnsi" w:cstheme="minorHAnsi"/>
          <w:b/>
          <w:bCs/>
          <w:sz w:val="24"/>
          <w:szCs w:val="24"/>
        </w:rPr>
        <w:t xml:space="preserve">Prelievo </w:t>
      </w:r>
      <w:proofErr w:type="spellStart"/>
      <w:r w:rsidRPr="00D33CCE">
        <w:rPr>
          <w:rFonts w:asciiTheme="minorHAnsi" w:hAnsiTheme="minorHAnsi" w:cstheme="minorHAnsi"/>
          <w:b/>
          <w:bCs/>
          <w:sz w:val="24"/>
          <w:szCs w:val="24"/>
        </w:rPr>
        <w:t>trichinella</w:t>
      </w:r>
      <w:proofErr w:type="spellEnd"/>
      <w:r w:rsidRPr="00D33CCE">
        <w:rPr>
          <w:rFonts w:asciiTheme="minorHAnsi" w:hAnsiTheme="minorHAnsi" w:cstheme="minorHAnsi"/>
          <w:sz w:val="24"/>
          <w:szCs w:val="24"/>
        </w:rPr>
        <w:t xml:space="preserve">” la selezione sia su </w:t>
      </w:r>
      <w:r w:rsidRPr="00D33CCE">
        <w:rPr>
          <w:rFonts w:asciiTheme="minorHAnsi" w:hAnsiTheme="minorHAnsi" w:cstheme="minorHAnsi"/>
          <w:b/>
          <w:bCs/>
          <w:sz w:val="24"/>
          <w:szCs w:val="24"/>
        </w:rPr>
        <w:t xml:space="preserve">SI. Verranno, automaticamente, generati tanti campioni quanto è il n. dei capi specificati nella registrazione della macellazione. </w:t>
      </w:r>
    </w:p>
    <w:p w:rsidR="00D33CCE" w:rsidRPr="00D33CCE" w:rsidRDefault="00D33CCE" w:rsidP="004B424A">
      <w:pPr>
        <w:pStyle w:val="Corpotesto"/>
        <w:spacing w:before="141" w:line="276" w:lineRule="auto"/>
        <w:ind w:left="195" w:right="191"/>
        <w:rPr>
          <w:rFonts w:asciiTheme="minorHAnsi" w:hAnsiTheme="minorHAnsi" w:cstheme="minorHAnsi"/>
          <w:sz w:val="24"/>
          <w:szCs w:val="24"/>
        </w:rPr>
      </w:pPr>
    </w:p>
    <w:p w:rsidR="004B424A" w:rsidRPr="00D33CCE" w:rsidRDefault="004B424A" w:rsidP="004B424A">
      <w:pPr>
        <w:pStyle w:val="Corpotesto"/>
        <w:spacing w:before="141" w:line="276" w:lineRule="auto"/>
        <w:ind w:left="195" w:right="191"/>
        <w:rPr>
          <w:rFonts w:asciiTheme="minorHAnsi" w:hAnsiTheme="minorHAnsi" w:cstheme="minorHAnsi"/>
          <w:b/>
          <w:bCs/>
          <w:sz w:val="24"/>
          <w:szCs w:val="24"/>
        </w:rPr>
      </w:pPr>
      <w:r w:rsidRPr="00D33CCE">
        <w:rPr>
          <w:rFonts w:asciiTheme="minorHAnsi" w:hAnsiTheme="minorHAnsi" w:cstheme="minorHAnsi"/>
          <w:sz w:val="24"/>
          <w:szCs w:val="24"/>
        </w:rPr>
        <w:t xml:space="preserve">c. </w:t>
      </w:r>
      <w:r w:rsidRPr="00D33CCE">
        <w:rPr>
          <w:rFonts w:asciiTheme="minorHAnsi" w:hAnsiTheme="minorHAnsi" w:cstheme="minorHAnsi"/>
          <w:b/>
          <w:bCs/>
          <w:sz w:val="24"/>
          <w:szCs w:val="24"/>
        </w:rPr>
        <w:t xml:space="preserve">SALVA </w:t>
      </w:r>
    </w:p>
    <w:p w:rsidR="007E44EA" w:rsidRPr="00D33CCE" w:rsidRDefault="007E44EA" w:rsidP="004B424A">
      <w:pPr>
        <w:pStyle w:val="Corpotesto"/>
        <w:spacing w:before="141" w:line="276" w:lineRule="auto"/>
        <w:ind w:left="195" w:right="191"/>
        <w:rPr>
          <w:rFonts w:asciiTheme="minorHAnsi" w:hAnsiTheme="minorHAnsi" w:cstheme="minorHAnsi"/>
          <w:b/>
          <w:bCs/>
          <w:sz w:val="24"/>
          <w:szCs w:val="24"/>
        </w:rPr>
      </w:pPr>
    </w:p>
    <w:p w:rsidR="007E44EA" w:rsidRPr="00D33CCE" w:rsidRDefault="007E44EA" w:rsidP="004B424A">
      <w:pPr>
        <w:pStyle w:val="Corpotesto"/>
        <w:spacing w:before="141" w:line="276" w:lineRule="auto"/>
        <w:ind w:left="195" w:right="191"/>
        <w:rPr>
          <w:rFonts w:asciiTheme="minorHAnsi" w:hAnsiTheme="minorHAnsi" w:cstheme="minorHAnsi"/>
          <w:b/>
          <w:bCs/>
          <w:sz w:val="24"/>
          <w:szCs w:val="24"/>
        </w:rPr>
      </w:pPr>
    </w:p>
    <w:p w:rsidR="00B834CD" w:rsidRDefault="00865AF6" w:rsidP="009232BD">
      <w:pPr>
        <w:pStyle w:val="Corpotesto"/>
        <w:spacing w:before="141"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 xml:space="preserve">B) Voce di </w:t>
      </w:r>
      <w:proofErr w:type="spellStart"/>
      <w:r w:rsidRPr="00D33CCE">
        <w:rPr>
          <w:rFonts w:asciiTheme="minorHAnsi" w:hAnsiTheme="minorHAnsi" w:cstheme="minorHAnsi"/>
          <w:sz w:val="24"/>
          <w:szCs w:val="24"/>
        </w:rPr>
        <w:t>menù</w:t>
      </w:r>
      <w:proofErr w:type="spellEnd"/>
      <w:r w:rsidR="004B424A" w:rsidRPr="00D33CCE">
        <w:rPr>
          <w:rFonts w:asciiTheme="minorHAnsi" w:hAnsiTheme="minorHAnsi" w:cstheme="minorHAnsi"/>
          <w:sz w:val="24"/>
          <w:szCs w:val="24"/>
        </w:rPr>
        <w:t xml:space="preserve">: Macellazioni &gt; Campioni &gt; Invio. Specificare: </w:t>
      </w:r>
      <w:r w:rsidR="004B424A" w:rsidRPr="00D33CCE">
        <w:rPr>
          <w:rFonts w:asciiTheme="minorHAnsi" w:hAnsiTheme="minorHAnsi" w:cstheme="minorHAnsi"/>
          <w:b/>
          <w:bCs/>
          <w:sz w:val="24"/>
          <w:szCs w:val="24"/>
        </w:rPr>
        <w:t xml:space="preserve">Stabilimento di macellazione </w:t>
      </w:r>
      <w:r w:rsidR="004B424A" w:rsidRPr="00D33CCE">
        <w:rPr>
          <w:rFonts w:asciiTheme="minorHAnsi" w:hAnsiTheme="minorHAnsi" w:cstheme="minorHAnsi"/>
          <w:sz w:val="24"/>
          <w:szCs w:val="24"/>
        </w:rPr>
        <w:t xml:space="preserve">(Macellazione Domiciliare o ATC); Motivo: </w:t>
      </w:r>
      <w:r w:rsidR="004B424A" w:rsidRPr="00D33CCE">
        <w:rPr>
          <w:rFonts w:asciiTheme="minorHAnsi" w:hAnsiTheme="minorHAnsi" w:cstheme="minorHAnsi"/>
          <w:b/>
          <w:bCs/>
          <w:sz w:val="24"/>
          <w:szCs w:val="24"/>
        </w:rPr>
        <w:t>CONTROLLO TRICHINELLA</w:t>
      </w:r>
      <w:r w:rsidR="004B424A" w:rsidRPr="00D33CCE">
        <w:rPr>
          <w:rFonts w:asciiTheme="minorHAnsi" w:hAnsiTheme="minorHAnsi" w:cstheme="minorHAnsi"/>
          <w:sz w:val="24"/>
          <w:szCs w:val="24"/>
        </w:rPr>
        <w:t xml:space="preserve">; Specie: </w:t>
      </w:r>
      <w:r w:rsidR="004B424A" w:rsidRPr="00D33CCE">
        <w:rPr>
          <w:rFonts w:asciiTheme="minorHAnsi" w:hAnsiTheme="minorHAnsi" w:cstheme="minorHAnsi"/>
          <w:b/>
          <w:bCs/>
          <w:sz w:val="24"/>
          <w:szCs w:val="24"/>
        </w:rPr>
        <w:t>SUIDI</w:t>
      </w:r>
      <w:r w:rsidR="004B424A" w:rsidRPr="00D33CCE">
        <w:rPr>
          <w:rFonts w:asciiTheme="minorHAnsi" w:hAnsiTheme="minorHAnsi" w:cstheme="minorHAnsi"/>
          <w:sz w:val="24"/>
          <w:szCs w:val="24"/>
        </w:rPr>
        <w:t xml:space="preserve">; </w:t>
      </w:r>
      <w:r w:rsidR="004B424A" w:rsidRPr="00D33CCE">
        <w:rPr>
          <w:rFonts w:asciiTheme="minorHAnsi" w:hAnsiTheme="minorHAnsi" w:cstheme="minorHAnsi"/>
          <w:b/>
          <w:bCs/>
          <w:sz w:val="24"/>
          <w:szCs w:val="24"/>
        </w:rPr>
        <w:t xml:space="preserve">Data di macellazione </w:t>
      </w:r>
      <w:r w:rsidR="004B424A" w:rsidRPr="00D33CCE">
        <w:rPr>
          <w:rFonts w:asciiTheme="minorHAnsi" w:hAnsiTheme="minorHAnsi" w:cstheme="minorHAnsi"/>
          <w:sz w:val="24"/>
          <w:szCs w:val="24"/>
        </w:rPr>
        <w:t xml:space="preserve">(periodo in cui sono stati macellati gli animali oggetto dell’invio dei campioni di </w:t>
      </w:r>
      <w:proofErr w:type="spellStart"/>
      <w:r w:rsidR="004B424A" w:rsidRPr="00D33CCE">
        <w:rPr>
          <w:rFonts w:asciiTheme="minorHAnsi" w:hAnsiTheme="minorHAnsi" w:cstheme="minorHAnsi"/>
          <w:sz w:val="24"/>
          <w:szCs w:val="24"/>
        </w:rPr>
        <w:t>trichinella</w:t>
      </w:r>
      <w:proofErr w:type="spellEnd"/>
      <w:r w:rsidR="004B424A" w:rsidRPr="00D33CCE">
        <w:rPr>
          <w:rFonts w:asciiTheme="minorHAnsi" w:hAnsiTheme="minorHAnsi" w:cstheme="minorHAnsi"/>
          <w:sz w:val="24"/>
          <w:szCs w:val="24"/>
        </w:rPr>
        <w:t xml:space="preserve">). RICERCA. Selezionare il nome del veterinario che ha effettuato il prelievo. Automaticamente compare la lista dei campioni da inviare. SALVA E STAMPA MODELLO ACCOMPAGNAMENTO Stampare la scheda di accompagnamento dei campioni con il </w:t>
      </w:r>
      <w:r w:rsidR="004B424A" w:rsidRPr="00D33CCE">
        <w:rPr>
          <w:rFonts w:asciiTheme="minorHAnsi" w:hAnsiTheme="minorHAnsi" w:cstheme="minorHAnsi"/>
          <w:b/>
          <w:bCs/>
          <w:sz w:val="24"/>
          <w:szCs w:val="24"/>
        </w:rPr>
        <w:t xml:space="preserve">SERVIZIO DIAGNOSI </w:t>
      </w:r>
      <w:r w:rsidR="004B424A" w:rsidRPr="00D33CCE">
        <w:rPr>
          <w:rFonts w:asciiTheme="minorHAnsi" w:hAnsiTheme="minorHAnsi" w:cstheme="minorHAnsi"/>
          <w:sz w:val="24"/>
          <w:szCs w:val="24"/>
        </w:rPr>
        <w:t xml:space="preserve">associato. </w:t>
      </w:r>
      <w:r w:rsidR="004B424A" w:rsidRPr="00D33CCE">
        <w:rPr>
          <w:rFonts w:asciiTheme="minorHAnsi" w:hAnsiTheme="minorHAnsi" w:cstheme="minorHAnsi"/>
          <w:b/>
          <w:bCs/>
          <w:sz w:val="24"/>
          <w:szCs w:val="24"/>
        </w:rPr>
        <w:t xml:space="preserve">Per ricercare il verbale successivamente, voce di </w:t>
      </w:r>
      <w:proofErr w:type="spellStart"/>
      <w:r w:rsidR="004B424A" w:rsidRPr="00D33CCE">
        <w:rPr>
          <w:rFonts w:asciiTheme="minorHAnsi" w:hAnsiTheme="minorHAnsi" w:cstheme="minorHAnsi"/>
          <w:b/>
          <w:bCs/>
          <w:sz w:val="24"/>
          <w:szCs w:val="24"/>
        </w:rPr>
        <w:t>menù</w:t>
      </w:r>
      <w:proofErr w:type="spellEnd"/>
      <w:r w:rsidR="004B424A" w:rsidRPr="00D33CCE">
        <w:rPr>
          <w:rFonts w:asciiTheme="minorHAnsi" w:hAnsiTheme="minorHAnsi" w:cstheme="minorHAnsi"/>
          <w:b/>
          <w:bCs/>
          <w:sz w:val="24"/>
          <w:szCs w:val="24"/>
        </w:rPr>
        <w:t>: Macellazioni &gt; Campioni &gt; Esiti OnLine</w:t>
      </w:r>
      <w:r w:rsidR="004B424A" w:rsidRPr="00D33CCE">
        <w:rPr>
          <w:rFonts w:asciiTheme="minorHAnsi" w:hAnsiTheme="minorHAnsi" w:cstheme="minorHAnsi"/>
          <w:sz w:val="24"/>
          <w:szCs w:val="24"/>
        </w:rPr>
        <w:t xml:space="preserve">. Gli esami </w:t>
      </w:r>
      <w:proofErr w:type="spellStart"/>
      <w:r w:rsidR="004B424A" w:rsidRPr="00D33CCE">
        <w:rPr>
          <w:rFonts w:asciiTheme="minorHAnsi" w:hAnsiTheme="minorHAnsi" w:cstheme="minorHAnsi"/>
          <w:sz w:val="24"/>
          <w:szCs w:val="24"/>
        </w:rPr>
        <w:t>trichinoscopici</w:t>
      </w:r>
      <w:proofErr w:type="spellEnd"/>
      <w:r w:rsidR="004B424A" w:rsidRPr="00D33CCE">
        <w:rPr>
          <w:rFonts w:asciiTheme="minorHAnsi" w:hAnsiTheme="minorHAnsi" w:cstheme="minorHAnsi"/>
          <w:sz w:val="24"/>
          <w:szCs w:val="24"/>
        </w:rPr>
        <w:t xml:space="preserve"> relativi alla macellazione a domicilio dei suini devono essere sistematicamente inseriti su </w:t>
      </w:r>
      <w:proofErr w:type="spellStart"/>
      <w:r w:rsidR="004B424A" w:rsidRPr="00D33CCE">
        <w:rPr>
          <w:rFonts w:asciiTheme="minorHAnsi" w:hAnsiTheme="minorHAnsi" w:cstheme="minorHAnsi"/>
          <w:sz w:val="24"/>
          <w:szCs w:val="24"/>
        </w:rPr>
        <w:t>Vetinfo</w:t>
      </w:r>
      <w:proofErr w:type="spellEnd"/>
      <w:r w:rsidR="004B424A" w:rsidRPr="00D33CCE">
        <w:rPr>
          <w:rFonts w:asciiTheme="minorHAnsi" w:hAnsiTheme="minorHAnsi" w:cstheme="minorHAnsi"/>
          <w:sz w:val="24"/>
          <w:szCs w:val="24"/>
        </w:rPr>
        <w:t xml:space="preserve"> da parte del Servizio veterinario nella sezione Suini – Controlli – Esame </w:t>
      </w:r>
      <w:proofErr w:type="spellStart"/>
      <w:r w:rsidR="004B424A" w:rsidRPr="00D33CCE">
        <w:rPr>
          <w:rFonts w:asciiTheme="minorHAnsi" w:hAnsiTheme="minorHAnsi" w:cstheme="minorHAnsi"/>
          <w:sz w:val="24"/>
          <w:szCs w:val="24"/>
        </w:rPr>
        <w:t>trichinoscopico</w:t>
      </w:r>
      <w:proofErr w:type="spellEnd"/>
      <w:r w:rsidR="004B424A" w:rsidRPr="00D33CCE">
        <w:rPr>
          <w:rFonts w:asciiTheme="minorHAnsi" w:hAnsiTheme="minorHAnsi" w:cstheme="minorHAnsi"/>
          <w:sz w:val="24"/>
          <w:szCs w:val="24"/>
        </w:rPr>
        <w:t xml:space="preserve"> – Prelievo – Inserimento – Aziende/Privati</w:t>
      </w:r>
      <w:r w:rsidR="009232BD">
        <w:rPr>
          <w:rFonts w:asciiTheme="minorHAnsi" w:hAnsiTheme="minorHAnsi" w:cstheme="minorHAnsi"/>
          <w:sz w:val="24"/>
          <w:szCs w:val="24"/>
        </w:rPr>
        <w:t>.</w:t>
      </w:r>
    </w:p>
    <w:p w:rsidR="009232BD" w:rsidRDefault="009232BD" w:rsidP="009232BD">
      <w:pPr>
        <w:pStyle w:val="Corpotesto"/>
        <w:spacing w:before="141" w:line="276" w:lineRule="auto"/>
        <w:ind w:left="195" w:right="191"/>
        <w:rPr>
          <w:rFonts w:asciiTheme="minorHAnsi" w:hAnsiTheme="minorHAnsi" w:cstheme="minorHAnsi"/>
          <w:sz w:val="24"/>
          <w:szCs w:val="24"/>
        </w:rPr>
      </w:pPr>
    </w:p>
    <w:p w:rsidR="009232BD" w:rsidRPr="009232BD" w:rsidRDefault="009232BD" w:rsidP="009232BD">
      <w:pPr>
        <w:pStyle w:val="Corpotesto"/>
        <w:spacing w:before="141" w:line="276" w:lineRule="auto"/>
        <w:ind w:left="195" w:right="191"/>
        <w:rPr>
          <w:rFonts w:asciiTheme="minorHAnsi" w:hAnsiTheme="minorHAnsi" w:cstheme="minorHAnsi"/>
          <w:sz w:val="24"/>
          <w:szCs w:val="24"/>
        </w:rPr>
      </w:pPr>
    </w:p>
    <w:p w:rsidR="004B424A" w:rsidRPr="00615E01" w:rsidRDefault="004B424A" w:rsidP="004B424A">
      <w:pPr>
        <w:pStyle w:val="Paragrafoelenco"/>
        <w:numPr>
          <w:ilvl w:val="0"/>
          <w:numId w:val="9"/>
        </w:numPr>
        <w:rPr>
          <w:b/>
          <w:bCs/>
          <w:color w:val="auto"/>
          <w:sz w:val="28"/>
          <w:szCs w:val="28"/>
          <w:u w:val="single"/>
        </w:rPr>
      </w:pPr>
      <w:r w:rsidRPr="004B424A">
        <w:rPr>
          <w:b/>
          <w:bCs/>
          <w:color w:val="auto"/>
          <w:sz w:val="28"/>
          <w:szCs w:val="28"/>
          <w:u w:val="single"/>
        </w:rPr>
        <w:t xml:space="preserve"> </w:t>
      </w:r>
      <w:r w:rsidRPr="00615E01">
        <w:rPr>
          <w:b/>
          <w:bCs/>
          <w:color w:val="auto"/>
          <w:sz w:val="28"/>
          <w:szCs w:val="28"/>
          <w:u w:val="single"/>
        </w:rPr>
        <w:t xml:space="preserve">spese </w:t>
      </w:r>
    </w:p>
    <w:p w:rsidR="004B424A" w:rsidRPr="00615E01" w:rsidRDefault="004B424A" w:rsidP="004B424A">
      <w:pPr>
        <w:pStyle w:val="Corpotesto"/>
        <w:spacing w:before="177" w:line="276" w:lineRule="auto"/>
        <w:ind w:left="195" w:right="191"/>
        <w:rPr>
          <w:rFonts w:asciiTheme="minorHAnsi" w:hAnsiTheme="minorHAnsi" w:cstheme="minorHAnsi"/>
          <w:sz w:val="24"/>
          <w:szCs w:val="24"/>
        </w:rPr>
      </w:pPr>
      <w:r w:rsidRPr="00615E01">
        <w:rPr>
          <w:rFonts w:asciiTheme="minorHAnsi" w:hAnsiTheme="minorHAnsi" w:cstheme="minorHAnsi"/>
          <w:sz w:val="24"/>
          <w:szCs w:val="24"/>
        </w:rPr>
        <w:t xml:space="preserve">Il pagamento degli oneri relativi alle spese di ispezione veterinaria è a carico del richiedente </w:t>
      </w:r>
      <w:r w:rsidRPr="00615E01">
        <w:rPr>
          <w:rFonts w:asciiTheme="minorHAnsi" w:hAnsiTheme="minorHAnsi" w:cstheme="minorHAnsi"/>
          <w:sz w:val="24"/>
          <w:szCs w:val="24"/>
          <w:u w:val="single"/>
        </w:rPr>
        <w:t>solo</w:t>
      </w:r>
      <w:r w:rsidRPr="00615E01">
        <w:rPr>
          <w:rFonts w:asciiTheme="minorHAnsi" w:hAnsiTheme="minorHAnsi" w:cstheme="minorHAnsi"/>
          <w:spacing w:val="1"/>
          <w:sz w:val="24"/>
          <w:szCs w:val="24"/>
        </w:rPr>
        <w:t xml:space="preserve"> </w:t>
      </w:r>
      <w:r w:rsidRPr="00615E01">
        <w:rPr>
          <w:rFonts w:asciiTheme="minorHAnsi" w:hAnsiTheme="minorHAnsi" w:cstheme="minorHAnsi"/>
          <w:sz w:val="24"/>
          <w:szCs w:val="24"/>
          <w:u w:val="single"/>
        </w:rPr>
        <w:t>per</w:t>
      </w:r>
      <w:r w:rsidRPr="00615E01">
        <w:rPr>
          <w:rFonts w:asciiTheme="minorHAnsi" w:hAnsiTheme="minorHAnsi" w:cstheme="minorHAnsi"/>
          <w:spacing w:val="-2"/>
          <w:sz w:val="24"/>
          <w:szCs w:val="24"/>
          <w:u w:val="single"/>
        </w:rPr>
        <w:t xml:space="preserve"> </w:t>
      </w:r>
      <w:r w:rsidRPr="00615E01">
        <w:rPr>
          <w:rFonts w:asciiTheme="minorHAnsi" w:hAnsiTheme="minorHAnsi" w:cstheme="minorHAnsi"/>
          <w:sz w:val="24"/>
          <w:szCs w:val="24"/>
          <w:u w:val="single"/>
        </w:rPr>
        <w:t>coloro</w:t>
      </w:r>
      <w:r w:rsidRPr="00615E01">
        <w:rPr>
          <w:rFonts w:asciiTheme="minorHAnsi" w:hAnsiTheme="minorHAnsi" w:cstheme="minorHAnsi"/>
          <w:spacing w:val="-3"/>
          <w:sz w:val="24"/>
          <w:szCs w:val="24"/>
          <w:u w:val="single"/>
        </w:rPr>
        <w:t xml:space="preserve"> </w:t>
      </w:r>
      <w:r w:rsidRPr="00615E01">
        <w:rPr>
          <w:rFonts w:asciiTheme="minorHAnsi" w:hAnsiTheme="minorHAnsi" w:cstheme="minorHAnsi"/>
          <w:sz w:val="24"/>
          <w:szCs w:val="24"/>
          <w:u w:val="single"/>
        </w:rPr>
        <w:t>che</w:t>
      </w:r>
      <w:r w:rsidRPr="00615E01">
        <w:rPr>
          <w:rFonts w:asciiTheme="minorHAnsi" w:hAnsiTheme="minorHAnsi" w:cstheme="minorHAnsi"/>
          <w:spacing w:val="-3"/>
          <w:sz w:val="24"/>
          <w:szCs w:val="24"/>
          <w:u w:val="single"/>
        </w:rPr>
        <w:t xml:space="preserve"> </w:t>
      </w:r>
      <w:r w:rsidRPr="00615E01">
        <w:rPr>
          <w:rFonts w:asciiTheme="minorHAnsi" w:hAnsiTheme="minorHAnsi" w:cstheme="minorHAnsi"/>
          <w:sz w:val="24"/>
          <w:szCs w:val="24"/>
          <w:u w:val="single"/>
        </w:rPr>
        <w:t>ne</w:t>
      </w:r>
      <w:r w:rsidRPr="00615E01">
        <w:rPr>
          <w:rFonts w:asciiTheme="minorHAnsi" w:hAnsiTheme="minorHAnsi" w:cstheme="minorHAnsi"/>
          <w:spacing w:val="-3"/>
          <w:sz w:val="24"/>
          <w:szCs w:val="24"/>
          <w:u w:val="single"/>
        </w:rPr>
        <w:t xml:space="preserve"> </w:t>
      </w:r>
      <w:r w:rsidRPr="00615E01">
        <w:rPr>
          <w:rFonts w:asciiTheme="minorHAnsi" w:hAnsiTheme="minorHAnsi" w:cstheme="minorHAnsi"/>
          <w:sz w:val="24"/>
          <w:szCs w:val="24"/>
          <w:u w:val="single"/>
        </w:rPr>
        <w:t>hanno</w:t>
      </w:r>
      <w:r w:rsidRPr="00615E01">
        <w:rPr>
          <w:rFonts w:asciiTheme="minorHAnsi" w:hAnsiTheme="minorHAnsi" w:cstheme="minorHAnsi"/>
          <w:spacing w:val="-2"/>
          <w:sz w:val="24"/>
          <w:szCs w:val="24"/>
          <w:u w:val="single"/>
        </w:rPr>
        <w:t xml:space="preserve"> </w:t>
      </w:r>
      <w:r w:rsidRPr="00615E01">
        <w:rPr>
          <w:rFonts w:asciiTheme="minorHAnsi" w:hAnsiTheme="minorHAnsi" w:cstheme="minorHAnsi"/>
          <w:sz w:val="24"/>
          <w:szCs w:val="24"/>
          <w:u w:val="single"/>
        </w:rPr>
        <w:t>fatta</w:t>
      </w:r>
      <w:r w:rsidRPr="00615E01">
        <w:rPr>
          <w:rFonts w:asciiTheme="minorHAnsi" w:hAnsiTheme="minorHAnsi" w:cstheme="minorHAnsi"/>
          <w:spacing w:val="-3"/>
          <w:sz w:val="24"/>
          <w:szCs w:val="24"/>
          <w:u w:val="single"/>
        </w:rPr>
        <w:t xml:space="preserve"> </w:t>
      </w:r>
      <w:r w:rsidRPr="00615E01">
        <w:rPr>
          <w:rFonts w:asciiTheme="minorHAnsi" w:hAnsiTheme="minorHAnsi" w:cstheme="minorHAnsi"/>
          <w:sz w:val="24"/>
          <w:szCs w:val="24"/>
          <w:u w:val="single"/>
        </w:rPr>
        <w:t>specifica</w:t>
      </w:r>
      <w:r w:rsidRPr="00615E01">
        <w:rPr>
          <w:rFonts w:asciiTheme="minorHAnsi" w:hAnsiTheme="minorHAnsi" w:cstheme="minorHAnsi"/>
          <w:spacing w:val="-3"/>
          <w:sz w:val="24"/>
          <w:szCs w:val="24"/>
          <w:u w:val="single"/>
        </w:rPr>
        <w:t xml:space="preserve"> </w:t>
      </w:r>
      <w:r w:rsidRPr="00615E01">
        <w:rPr>
          <w:rFonts w:asciiTheme="minorHAnsi" w:hAnsiTheme="minorHAnsi" w:cstheme="minorHAnsi"/>
          <w:sz w:val="24"/>
          <w:szCs w:val="24"/>
          <w:u w:val="single"/>
        </w:rPr>
        <w:t>richiesta</w:t>
      </w:r>
      <w:r w:rsidRPr="00615E01">
        <w:rPr>
          <w:rFonts w:asciiTheme="minorHAnsi" w:hAnsiTheme="minorHAnsi" w:cstheme="minorHAnsi"/>
          <w:sz w:val="24"/>
          <w:szCs w:val="24"/>
        </w:rPr>
        <w:t>,</w:t>
      </w:r>
      <w:r w:rsidRPr="00615E01">
        <w:rPr>
          <w:rFonts w:asciiTheme="minorHAnsi" w:hAnsiTheme="minorHAnsi" w:cstheme="minorHAnsi"/>
          <w:spacing w:val="-4"/>
          <w:sz w:val="24"/>
          <w:szCs w:val="24"/>
        </w:rPr>
        <w:t xml:space="preserve"> </w:t>
      </w:r>
      <w:r w:rsidRPr="00615E01">
        <w:rPr>
          <w:rFonts w:asciiTheme="minorHAnsi" w:hAnsiTheme="minorHAnsi" w:cstheme="minorHAnsi"/>
          <w:sz w:val="24"/>
          <w:szCs w:val="24"/>
        </w:rPr>
        <w:t>secondo</w:t>
      </w:r>
      <w:r w:rsidRPr="00615E01">
        <w:rPr>
          <w:rFonts w:asciiTheme="minorHAnsi" w:hAnsiTheme="minorHAnsi" w:cstheme="minorHAnsi"/>
          <w:spacing w:val="-1"/>
          <w:sz w:val="24"/>
          <w:szCs w:val="24"/>
        </w:rPr>
        <w:t xml:space="preserve"> </w:t>
      </w:r>
      <w:r w:rsidRPr="00615E01">
        <w:rPr>
          <w:rFonts w:asciiTheme="minorHAnsi" w:hAnsiTheme="minorHAnsi" w:cstheme="minorHAnsi"/>
          <w:sz w:val="24"/>
          <w:szCs w:val="24"/>
        </w:rPr>
        <w:t>quanto</w:t>
      </w:r>
      <w:r w:rsidRPr="00615E01">
        <w:rPr>
          <w:rFonts w:asciiTheme="minorHAnsi" w:hAnsiTheme="minorHAnsi" w:cstheme="minorHAnsi"/>
          <w:spacing w:val="-2"/>
          <w:sz w:val="24"/>
          <w:szCs w:val="24"/>
        </w:rPr>
        <w:t xml:space="preserve"> </w:t>
      </w:r>
      <w:r w:rsidRPr="00615E01">
        <w:rPr>
          <w:rFonts w:asciiTheme="minorHAnsi" w:hAnsiTheme="minorHAnsi" w:cstheme="minorHAnsi"/>
          <w:sz w:val="24"/>
          <w:szCs w:val="24"/>
        </w:rPr>
        <w:t>stabilito</w:t>
      </w:r>
      <w:r w:rsidRPr="00615E01">
        <w:rPr>
          <w:rFonts w:asciiTheme="minorHAnsi" w:hAnsiTheme="minorHAnsi" w:cstheme="minorHAnsi"/>
          <w:spacing w:val="-3"/>
          <w:sz w:val="24"/>
          <w:szCs w:val="24"/>
        </w:rPr>
        <w:t xml:space="preserve"> </w:t>
      </w:r>
      <w:r w:rsidRPr="00615E01">
        <w:rPr>
          <w:rFonts w:asciiTheme="minorHAnsi" w:hAnsiTheme="minorHAnsi" w:cstheme="minorHAnsi"/>
          <w:sz w:val="24"/>
          <w:szCs w:val="24"/>
        </w:rPr>
        <w:t>dal</w:t>
      </w:r>
      <w:r w:rsidRPr="00615E01">
        <w:rPr>
          <w:rFonts w:asciiTheme="minorHAnsi" w:hAnsiTheme="minorHAnsi" w:cstheme="minorHAnsi"/>
          <w:spacing w:val="-2"/>
          <w:sz w:val="24"/>
          <w:szCs w:val="24"/>
        </w:rPr>
        <w:t xml:space="preserve"> </w:t>
      </w:r>
      <w:r w:rsidRPr="00615E01">
        <w:rPr>
          <w:rFonts w:asciiTheme="minorHAnsi" w:hAnsiTheme="minorHAnsi" w:cstheme="minorHAnsi"/>
          <w:sz w:val="24"/>
          <w:szCs w:val="24"/>
        </w:rPr>
        <w:t>tariffario</w:t>
      </w:r>
      <w:r w:rsidRPr="00615E01">
        <w:rPr>
          <w:rFonts w:asciiTheme="minorHAnsi" w:hAnsiTheme="minorHAnsi" w:cstheme="minorHAnsi"/>
          <w:spacing w:val="-3"/>
          <w:sz w:val="24"/>
          <w:szCs w:val="24"/>
        </w:rPr>
        <w:t xml:space="preserve"> </w:t>
      </w:r>
      <w:r w:rsidRPr="00615E01">
        <w:rPr>
          <w:rFonts w:asciiTheme="minorHAnsi" w:hAnsiTheme="minorHAnsi" w:cstheme="minorHAnsi"/>
          <w:sz w:val="24"/>
          <w:szCs w:val="24"/>
        </w:rPr>
        <w:t>regionale.</w:t>
      </w:r>
    </w:p>
    <w:p w:rsidR="00657176" w:rsidRPr="00D33CCE" w:rsidRDefault="00FC6D7F" w:rsidP="004B424A">
      <w:pPr>
        <w:pStyle w:val="Corpotesto"/>
        <w:spacing w:before="177" w:line="276" w:lineRule="auto"/>
        <w:ind w:left="195" w:right="191"/>
        <w:rPr>
          <w:rFonts w:asciiTheme="minorHAnsi" w:hAnsiTheme="minorHAnsi" w:cstheme="minorHAnsi"/>
          <w:sz w:val="24"/>
          <w:szCs w:val="24"/>
        </w:rPr>
      </w:pPr>
      <w:r w:rsidRPr="00F00D56">
        <w:rPr>
          <w:rFonts w:asciiTheme="minorHAnsi" w:hAnsiTheme="minorHAnsi" w:cstheme="minorHAnsi"/>
          <w:sz w:val="24"/>
          <w:szCs w:val="24"/>
        </w:rPr>
        <w:t xml:space="preserve">Al contrario le spese per l’analisi di laboratorio finalizzata alla ricerca di </w:t>
      </w:r>
      <w:proofErr w:type="spellStart"/>
      <w:r w:rsidRPr="00F00D56">
        <w:rPr>
          <w:rFonts w:asciiTheme="minorHAnsi" w:hAnsiTheme="minorHAnsi" w:cstheme="minorHAnsi"/>
          <w:sz w:val="24"/>
          <w:szCs w:val="24"/>
        </w:rPr>
        <w:t>Trichinella</w:t>
      </w:r>
      <w:proofErr w:type="spellEnd"/>
      <w:r w:rsidRPr="00F00D56">
        <w:rPr>
          <w:rFonts w:asciiTheme="minorHAnsi" w:hAnsiTheme="minorHAnsi" w:cstheme="minorHAnsi"/>
          <w:sz w:val="24"/>
          <w:szCs w:val="24"/>
        </w:rPr>
        <w:t xml:space="preserve"> sar</w:t>
      </w:r>
      <w:r w:rsidR="00F00D56" w:rsidRPr="00F00D56">
        <w:rPr>
          <w:rFonts w:asciiTheme="minorHAnsi" w:hAnsiTheme="minorHAnsi" w:cstheme="minorHAnsi"/>
          <w:sz w:val="24"/>
          <w:szCs w:val="24"/>
        </w:rPr>
        <w:t>à sempre a carico del detentore.</w:t>
      </w:r>
    </w:p>
    <w:p w:rsidR="004B424A" w:rsidRDefault="005D00C7" w:rsidP="005D00C7">
      <w:pPr>
        <w:pStyle w:val="Corpotesto"/>
        <w:spacing w:before="141"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Nel caso in cui non sia stata eseguita la visita dalla ASL, l’allevatore provvederà a riferire qualsiasi anomalia rilevata al Servizio Veterinario competente per territorio, mettendo a disposizione del veterinario ufficiale tutte le parti dell’animale macellato, evitandone il consumo prima che siano state ispezionate e ritenute idonee al consumo umano. Tale ispezione viene considerata ad hoc ed è soggetta a pagamento di tariffa a carico del privato.</w:t>
      </w:r>
    </w:p>
    <w:p w:rsidR="00FC6D7F" w:rsidRPr="00D33CCE" w:rsidRDefault="00FC6D7F" w:rsidP="00FC6D7F">
      <w:pPr>
        <w:pStyle w:val="Corpotesto"/>
        <w:spacing w:before="141" w:line="276" w:lineRule="auto"/>
        <w:ind w:left="0" w:right="191"/>
        <w:rPr>
          <w:rFonts w:asciiTheme="minorHAnsi" w:hAnsiTheme="minorHAnsi" w:cstheme="minorHAnsi"/>
          <w:sz w:val="24"/>
          <w:szCs w:val="24"/>
        </w:rPr>
      </w:pPr>
    </w:p>
    <w:p w:rsidR="005D00C7" w:rsidRPr="00D33CCE" w:rsidRDefault="005D00C7" w:rsidP="005D00C7">
      <w:pPr>
        <w:pStyle w:val="Corpotesto"/>
        <w:spacing w:before="141" w:line="276" w:lineRule="auto"/>
        <w:ind w:left="195" w:right="191"/>
        <w:rPr>
          <w:rFonts w:asciiTheme="minorHAnsi" w:hAnsiTheme="minorHAnsi" w:cstheme="minorHAnsi"/>
          <w:sz w:val="24"/>
          <w:szCs w:val="24"/>
        </w:rPr>
      </w:pPr>
    </w:p>
    <w:p w:rsidR="007E44EA" w:rsidRDefault="007E44EA" w:rsidP="005D00C7">
      <w:pPr>
        <w:pStyle w:val="Corpotesto"/>
        <w:spacing w:before="141" w:line="276" w:lineRule="auto"/>
        <w:ind w:left="195" w:right="191"/>
      </w:pPr>
    </w:p>
    <w:p w:rsidR="004B424A" w:rsidRPr="00D33CCE" w:rsidRDefault="004B424A" w:rsidP="004B424A">
      <w:pPr>
        <w:pStyle w:val="Paragrafoelenco"/>
        <w:numPr>
          <w:ilvl w:val="0"/>
          <w:numId w:val="9"/>
        </w:numPr>
        <w:rPr>
          <w:rFonts w:asciiTheme="minorHAnsi" w:hAnsiTheme="minorHAnsi" w:cstheme="minorHAnsi"/>
          <w:b/>
          <w:bCs/>
          <w:color w:val="auto"/>
          <w:sz w:val="24"/>
          <w:szCs w:val="24"/>
          <w:u w:val="single"/>
        </w:rPr>
      </w:pPr>
      <w:r w:rsidRPr="00D33CCE">
        <w:rPr>
          <w:rFonts w:asciiTheme="minorHAnsi" w:hAnsiTheme="minorHAnsi" w:cstheme="minorHAnsi"/>
          <w:b/>
          <w:bCs/>
          <w:color w:val="auto"/>
          <w:sz w:val="24"/>
          <w:szCs w:val="24"/>
          <w:u w:val="single"/>
        </w:rPr>
        <w:t xml:space="preserve">Formazione </w:t>
      </w:r>
    </w:p>
    <w:p w:rsidR="004B424A" w:rsidRPr="00D33CCE" w:rsidRDefault="004B424A" w:rsidP="004B424A">
      <w:pPr>
        <w:pStyle w:val="Corpotesto"/>
        <w:tabs>
          <w:tab w:val="left" w:pos="442"/>
        </w:tabs>
        <w:spacing w:before="177"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 xml:space="preserve">In applicazione del piano della Prevenzione 2020-2025 ed in un’ottica di </w:t>
      </w:r>
      <w:proofErr w:type="spellStart"/>
      <w:r w:rsidRPr="00D33CCE">
        <w:rPr>
          <w:rFonts w:asciiTheme="minorHAnsi" w:hAnsiTheme="minorHAnsi" w:cstheme="minorHAnsi"/>
          <w:sz w:val="24"/>
          <w:szCs w:val="24"/>
        </w:rPr>
        <w:t>One</w:t>
      </w:r>
      <w:proofErr w:type="spellEnd"/>
      <w:r w:rsidRPr="00D33CCE">
        <w:rPr>
          <w:rFonts w:asciiTheme="minorHAnsi" w:hAnsiTheme="minorHAnsi" w:cstheme="minorHAnsi"/>
          <w:sz w:val="24"/>
          <w:szCs w:val="24"/>
        </w:rPr>
        <w:t xml:space="preserve"> </w:t>
      </w:r>
      <w:proofErr w:type="spellStart"/>
      <w:r w:rsidRPr="00D33CCE">
        <w:rPr>
          <w:rFonts w:asciiTheme="minorHAnsi" w:hAnsiTheme="minorHAnsi" w:cstheme="minorHAnsi"/>
          <w:sz w:val="24"/>
          <w:szCs w:val="24"/>
        </w:rPr>
        <w:t>Health</w:t>
      </w:r>
      <w:proofErr w:type="spellEnd"/>
      <w:r w:rsidRPr="00D33CCE">
        <w:rPr>
          <w:rFonts w:asciiTheme="minorHAnsi" w:hAnsiTheme="minorHAnsi" w:cstheme="minorHAnsi"/>
          <w:sz w:val="24"/>
          <w:szCs w:val="24"/>
        </w:rPr>
        <w:t xml:space="preserve">, Asl Roma5 provvederà ad organizzare attività formative per allevatori e macellatori sugli aspetti normativi relativi alla macellazione e protezione all’abbattimento degli animali, sulle misure igienico-sanitarie da adottare e sulle principali lezioni anatomo-patologiche riscontrabili nelle diverse specie all’atto della macellazione, sul corretto smaltimento dei sottoprodotti e sulla corretta lavorazione e conservazione delle carni, attività divulgativa finalizzata alla prevenzione di zoonosi e malattie a trasmissione alimentare (MTA). </w:t>
      </w:r>
    </w:p>
    <w:p w:rsidR="004B424A" w:rsidRPr="00D33CCE" w:rsidRDefault="004B424A" w:rsidP="004B424A">
      <w:pPr>
        <w:pStyle w:val="Corpotesto"/>
        <w:tabs>
          <w:tab w:val="left" w:pos="442"/>
        </w:tabs>
        <w:spacing w:before="177" w:line="276" w:lineRule="auto"/>
        <w:ind w:left="195" w:right="191"/>
        <w:rPr>
          <w:rFonts w:asciiTheme="minorHAnsi" w:hAnsiTheme="minorHAnsi" w:cstheme="minorHAnsi"/>
          <w:sz w:val="24"/>
          <w:szCs w:val="24"/>
        </w:rPr>
      </w:pPr>
      <w:r w:rsidRPr="00D33CCE">
        <w:rPr>
          <w:rFonts w:asciiTheme="minorHAnsi" w:hAnsiTheme="minorHAnsi" w:cstheme="minorHAnsi"/>
          <w:sz w:val="24"/>
          <w:szCs w:val="24"/>
        </w:rPr>
        <w:t>La formazione diventa quindi requisito imprescindibile per tutti coloro che vogliano effettuare la macellazione domestica di ungulati</w:t>
      </w:r>
    </w:p>
    <w:p w:rsidR="00095B1E" w:rsidRDefault="00095B1E" w:rsidP="004B424A">
      <w:pPr>
        <w:pStyle w:val="Corpotesto"/>
        <w:tabs>
          <w:tab w:val="left" w:pos="442"/>
        </w:tabs>
        <w:spacing w:before="177" w:line="276" w:lineRule="auto"/>
        <w:ind w:left="195" w:right="191"/>
      </w:pPr>
    </w:p>
    <w:p w:rsidR="009232BD" w:rsidRDefault="009232BD" w:rsidP="004B424A">
      <w:pPr>
        <w:pStyle w:val="Corpotesto"/>
        <w:tabs>
          <w:tab w:val="left" w:pos="442"/>
        </w:tabs>
        <w:spacing w:before="177" w:line="276" w:lineRule="auto"/>
        <w:ind w:left="195" w:right="191"/>
      </w:pPr>
    </w:p>
    <w:p w:rsidR="00095B1E" w:rsidRDefault="00095B1E" w:rsidP="00095B1E">
      <w:pPr>
        <w:pStyle w:val="Paragrafoelenco"/>
        <w:numPr>
          <w:ilvl w:val="0"/>
          <w:numId w:val="9"/>
        </w:numPr>
        <w:rPr>
          <w:b/>
          <w:bCs/>
          <w:color w:val="auto"/>
          <w:sz w:val="28"/>
          <w:szCs w:val="28"/>
          <w:u w:val="single"/>
        </w:rPr>
      </w:pPr>
      <w:r>
        <w:rPr>
          <w:b/>
          <w:bCs/>
          <w:color w:val="auto"/>
          <w:sz w:val="28"/>
          <w:szCs w:val="28"/>
          <w:u w:val="single"/>
        </w:rPr>
        <w:t xml:space="preserve">Elenco </w:t>
      </w:r>
      <w:r w:rsidRPr="00095B1E">
        <w:rPr>
          <w:b/>
          <w:bCs/>
          <w:color w:val="auto"/>
          <w:sz w:val="28"/>
          <w:szCs w:val="28"/>
          <w:u w:val="single"/>
        </w:rPr>
        <w:t xml:space="preserve">Allegati </w:t>
      </w:r>
    </w:p>
    <w:p w:rsidR="00095B1E" w:rsidRDefault="00095B1E" w:rsidP="00095B1E">
      <w:pPr>
        <w:pStyle w:val="Paragrafoelenco"/>
        <w:numPr>
          <w:ilvl w:val="0"/>
          <w:numId w:val="16"/>
        </w:numPr>
        <w:rPr>
          <w:b/>
          <w:bCs/>
          <w:color w:val="auto"/>
          <w:sz w:val="28"/>
          <w:szCs w:val="28"/>
          <w:u w:val="single"/>
        </w:rPr>
      </w:pPr>
      <w:r>
        <w:rPr>
          <w:b/>
          <w:bCs/>
          <w:color w:val="auto"/>
          <w:sz w:val="28"/>
          <w:szCs w:val="28"/>
          <w:u w:val="single"/>
        </w:rPr>
        <w:t>Dichiarazione sostitutiva di atto di notorietà;</w:t>
      </w:r>
    </w:p>
    <w:p w:rsidR="00095B1E" w:rsidRDefault="00095B1E" w:rsidP="00095B1E">
      <w:pPr>
        <w:pStyle w:val="Paragrafoelenco"/>
        <w:numPr>
          <w:ilvl w:val="0"/>
          <w:numId w:val="16"/>
        </w:numPr>
        <w:rPr>
          <w:b/>
          <w:bCs/>
          <w:color w:val="auto"/>
          <w:sz w:val="28"/>
          <w:szCs w:val="28"/>
          <w:u w:val="single"/>
        </w:rPr>
      </w:pPr>
      <w:proofErr w:type="spellStart"/>
      <w:r>
        <w:rPr>
          <w:b/>
          <w:bCs/>
          <w:color w:val="auto"/>
          <w:sz w:val="28"/>
          <w:szCs w:val="28"/>
          <w:u w:val="single"/>
        </w:rPr>
        <w:t>Fac</w:t>
      </w:r>
      <w:proofErr w:type="spellEnd"/>
      <w:r>
        <w:rPr>
          <w:b/>
          <w:bCs/>
          <w:color w:val="auto"/>
          <w:sz w:val="28"/>
          <w:szCs w:val="28"/>
          <w:u w:val="single"/>
        </w:rPr>
        <w:t xml:space="preserve"> simile richiesta di macellazione a domicilio;</w:t>
      </w:r>
    </w:p>
    <w:p w:rsidR="00D01341" w:rsidRPr="00095B1E" w:rsidRDefault="00D01341" w:rsidP="00095B1E">
      <w:pPr>
        <w:pStyle w:val="Paragrafoelenco"/>
        <w:numPr>
          <w:ilvl w:val="0"/>
          <w:numId w:val="16"/>
        </w:numPr>
        <w:rPr>
          <w:b/>
          <w:bCs/>
          <w:color w:val="auto"/>
          <w:sz w:val="28"/>
          <w:szCs w:val="28"/>
          <w:u w:val="single"/>
        </w:rPr>
      </w:pPr>
      <w:r>
        <w:rPr>
          <w:b/>
          <w:bCs/>
          <w:color w:val="auto"/>
          <w:sz w:val="28"/>
          <w:szCs w:val="28"/>
          <w:u w:val="single"/>
        </w:rPr>
        <w:t>Modulo riconsegna boli, marche auricolari.</w:t>
      </w:r>
    </w:p>
    <w:p w:rsidR="004B424A" w:rsidRDefault="004B424A" w:rsidP="004B424A">
      <w:pPr>
        <w:pStyle w:val="Corpotesto"/>
        <w:tabs>
          <w:tab w:val="left" w:pos="442"/>
        </w:tabs>
        <w:spacing w:before="177" w:line="276" w:lineRule="auto"/>
        <w:ind w:left="195" w:right="191"/>
      </w:pPr>
    </w:p>
    <w:p w:rsidR="004B424A" w:rsidRDefault="004B424A" w:rsidP="004B424A">
      <w:pPr>
        <w:pStyle w:val="Corpotesto"/>
        <w:tabs>
          <w:tab w:val="left" w:pos="442"/>
        </w:tabs>
        <w:spacing w:before="177" w:line="276" w:lineRule="auto"/>
        <w:ind w:left="195" w:right="191"/>
      </w:pPr>
    </w:p>
    <w:p w:rsidR="00095B1E" w:rsidRDefault="00095B1E" w:rsidP="004B424A">
      <w:pPr>
        <w:pStyle w:val="Corpotesto"/>
        <w:tabs>
          <w:tab w:val="left" w:pos="442"/>
        </w:tabs>
        <w:spacing w:before="177" w:line="276" w:lineRule="auto"/>
        <w:ind w:left="195" w:right="191"/>
      </w:pPr>
    </w:p>
    <w:p w:rsidR="00095B1E" w:rsidRDefault="00095B1E" w:rsidP="004B424A">
      <w:pPr>
        <w:pStyle w:val="Corpotesto"/>
        <w:tabs>
          <w:tab w:val="left" w:pos="442"/>
        </w:tabs>
        <w:spacing w:before="177" w:line="276" w:lineRule="auto"/>
        <w:ind w:left="195" w:right="191"/>
      </w:pPr>
    </w:p>
    <w:p w:rsidR="00095B1E" w:rsidRDefault="00095B1E" w:rsidP="004B424A">
      <w:pPr>
        <w:pStyle w:val="Corpotesto"/>
        <w:tabs>
          <w:tab w:val="left" w:pos="442"/>
        </w:tabs>
        <w:spacing w:before="177" w:line="276" w:lineRule="auto"/>
        <w:ind w:left="195" w:right="191"/>
      </w:pPr>
    </w:p>
    <w:p w:rsidR="00C47A2F" w:rsidRDefault="00C47A2F" w:rsidP="004B424A">
      <w:pPr>
        <w:pStyle w:val="Corpotesto"/>
        <w:tabs>
          <w:tab w:val="left" w:pos="442"/>
        </w:tabs>
        <w:spacing w:before="177" w:line="276" w:lineRule="auto"/>
        <w:ind w:left="195" w:right="191"/>
      </w:pPr>
    </w:p>
    <w:p w:rsidR="00C47A2F" w:rsidRDefault="00C47A2F" w:rsidP="004B424A">
      <w:pPr>
        <w:pStyle w:val="Corpotesto"/>
        <w:tabs>
          <w:tab w:val="left" w:pos="442"/>
        </w:tabs>
        <w:spacing w:before="177" w:line="276" w:lineRule="auto"/>
        <w:ind w:left="195" w:right="191"/>
      </w:pPr>
    </w:p>
    <w:p w:rsidR="00C47A2F" w:rsidRDefault="00C47A2F" w:rsidP="004B424A">
      <w:pPr>
        <w:pStyle w:val="Corpotesto"/>
        <w:tabs>
          <w:tab w:val="left" w:pos="442"/>
        </w:tabs>
        <w:spacing w:before="177" w:line="276" w:lineRule="auto"/>
        <w:ind w:left="195" w:right="191"/>
      </w:pPr>
    </w:p>
    <w:p w:rsidR="00C47A2F" w:rsidRDefault="00C47A2F" w:rsidP="004B424A">
      <w:pPr>
        <w:pStyle w:val="Corpotesto"/>
        <w:tabs>
          <w:tab w:val="left" w:pos="442"/>
        </w:tabs>
        <w:spacing w:before="177" w:line="276" w:lineRule="auto"/>
        <w:ind w:left="195" w:right="191"/>
      </w:pPr>
    </w:p>
    <w:p w:rsidR="00EF10DA" w:rsidRDefault="00EF10DA" w:rsidP="00953139">
      <w:pPr>
        <w:pStyle w:val="Corpotesto"/>
        <w:tabs>
          <w:tab w:val="left" w:pos="442"/>
        </w:tabs>
        <w:spacing w:before="177" w:line="276" w:lineRule="auto"/>
        <w:ind w:left="0" w:right="191"/>
      </w:pPr>
    </w:p>
    <w:p w:rsidR="00C47A2F" w:rsidRDefault="00C47A2F" w:rsidP="004B424A">
      <w:pPr>
        <w:pStyle w:val="Corpotesto"/>
        <w:tabs>
          <w:tab w:val="left" w:pos="442"/>
        </w:tabs>
        <w:spacing w:before="177" w:line="276" w:lineRule="auto"/>
        <w:ind w:left="195" w:right="191"/>
      </w:pPr>
    </w:p>
    <w:p w:rsidR="0094757A" w:rsidRPr="00953139" w:rsidRDefault="0094757A" w:rsidP="0094757A">
      <w:pPr>
        <w:keepNext/>
        <w:keepLines/>
        <w:widowControl/>
        <w:numPr>
          <w:ilvl w:val="0"/>
          <w:numId w:val="17"/>
        </w:numPr>
        <w:tabs>
          <w:tab w:val="num" w:pos="360"/>
        </w:tabs>
        <w:suppressAutoHyphens w:val="0"/>
        <w:spacing w:after="5" w:line="259" w:lineRule="auto"/>
        <w:ind w:left="113" w:right="4" w:hanging="10"/>
        <w:jc w:val="center"/>
        <w:outlineLvl w:val="0"/>
        <w:rPr>
          <w:rFonts w:ascii="Times New Roman" w:eastAsia="Times New Roman" w:hAnsi="Times New Roman"/>
          <w:b/>
          <w:color w:val="000000"/>
          <w:sz w:val="22"/>
          <w:szCs w:val="22"/>
          <w:lang w:val="it-IT" w:eastAsia="it-IT"/>
        </w:rPr>
      </w:pPr>
      <w:r w:rsidRPr="00953139">
        <w:rPr>
          <w:rFonts w:ascii="Times New Roman" w:eastAsia="Times New Roman" w:hAnsi="Times New Roman"/>
          <w:b/>
          <w:color w:val="000000"/>
          <w:sz w:val="22"/>
          <w:szCs w:val="22"/>
          <w:lang w:val="it-IT" w:eastAsia="it-IT"/>
        </w:rPr>
        <w:t xml:space="preserve">DICHIARAZIONE SOSTITUTIVA DI ATTO DI NOTORIETÀ (art. 47 T.U. – D.P.R. n. 445 del 28/12/2000)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Il/La sottoscritto/a____________________________________________ nato/a </w:t>
      </w:r>
      <w:proofErr w:type="spellStart"/>
      <w:r w:rsidRPr="00953139">
        <w:rPr>
          <w:rFonts w:ascii="Times New Roman" w:eastAsia="Times New Roman" w:hAnsi="Times New Roman"/>
          <w:color w:val="000000"/>
          <w:sz w:val="22"/>
          <w:szCs w:val="22"/>
          <w:lang w:val="it-IT" w:eastAsia="it-IT"/>
        </w:rPr>
        <w:t>a</w:t>
      </w:r>
      <w:proofErr w:type="spellEnd"/>
      <w:r w:rsidRPr="00953139">
        <w:rPr>
          <w:rFonts w:ascii="Times New Roman" w:eastAsia="Times New Roman" w:hAnsi="Times New Roman"/>
          <w:color w:val="000000"/>
          <w:sz w:val="22"/>
          <w:szCs w:val="22"/>
          <w:lang w:val="it-IT" w:eastAsia="it-IT"/>
        </w:rPr>
        <w:t xml:space="preserve"> ____________________il __________________ residente in _______________________ via________________________________ codice fiscale___________________________ telefono________________________  </w:t>
      </w:r>
      <w:proofErr w:type="spellStart"/>
      <w:r w:rsidRPr="00953139">
        <w:rPr>
          <w:rFonts w:ascii="Times New Roman" w:eastAsia="Times New Roman" w:hAnsi="Times New Roman"/>
          <w:color w:val="000000"/>
          <w:sz w:val="22"/>
          <w:szCs w:val="22"/>
          <w:lang w:val="it-IT" w:eastAsia="it-IT"/>
        </w:rPr>
        <w:t>cell</w:t>
      </w:r>
      <w:proofErr w:type="spellEnd"/>
      <w:r w:rsidRPr="00953139">
        <w:rPr>
          <w:rFonts w:ascii="Times New Roman" w:eastAsia="Times New Roman" w:hAnsi="Times New Roman"/>
          <w:color w:val="000000"/>
          <w:sz w:val="22"/>
          <w:szCs w:val="22"/>
          <w:lang w:val="it-IT" w:eastAsia="it-IT"/>
        </w:rPr>
        <w:t xml:space="preserve">___________________________ email_________________________________________ consapevole che in caso di mendaci dichiarazioni il DPR 445/2000 prevede sanzioni penali e decadenza dai benefici (art. 76 e 75) e informato/a che i dati forniti saranno utilizzati ai sensi del </w:t>
      </w:r>
      <w:proofErr w:type="spellStart"/>
      <w:r w:rsidRPr="00953139">
        <w:rPr>
          <w:rFonts w:ascii="Times New Roman" w:eastAsia="Times New Roman" w:hAnsi="Times New Roman"/>
          <w:color w:val="000000"/>
          <w:sz w:val="22"/>
          <w:szCs w:val="22"/>
          <w:lang w:val="it-IT" w:eastAsia="it-IT"/>
        </w:rPr>
        <w:t>D.Lgs</w:t>
      </w:r>
      <w:proofErr w:type="spellEnd"/>
      <w:r w:rsidRPr="00953139">
        <w:rPr>
          <w:rFonts w:ascii="Times New Roman" w:eastAsia="Times New Roman" w:hAnsi="Times New Roman"/>
          <w:color w:val="000000"/>
          <w:sz w:val="22"/>
          <w:szCs w:val="22"/>
          <w:lang w:val="it-IT" w:eastAsia="it-IT"/>
        </w:rPr>
        <w:t xml:space="preserve"> 196/2003</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keepNext/>
        <w:keepLines/>
        <w:widowControl/>
        <w:numPr>
          <w:ilvl w:val="0"/>
          <w:numId w:val="17"/>
        </w:numPr>
        <w:tabs>
          <w:tab w:val="num" w:pos="360"/>
        </w:tabs>
        <w:suppressAutoHyphens w:val="0"/>
        <w:spacing w:after="5" w:line="259" w:lineRule="auto"/>
        <w:ind w:left="113" w:right="6" w:hanging="10"/>
        <w:jc w:val="center"/>
        <w:outlineLvl w:val="0"/>
        <w:rPr>
          <w:rFonts w:ascii="Times New Roman" w:eastAsia="Times New Roman" w:hAnsi="Times New Roman"/>
          <w:b/>
          <w:color w:val="000000"/>
          <w:sz w:val="22"/>
          <w:szCs w:val="22"/>
          <w:lang w:val="it-IT" w:eastAsia="it-IT"/>
        </w:rPr>
      </w:pPr>
      <w:r w:rsidRPr="00953139">
        <w:rPr>
          <w:rFonts w:ascii="Times New Roman" w:eastAsia="Times New Roman" w:hAnsi="Times New Roman"/>
          <w:b/>
          <w:color w:val="000000"/>
          <w:sz w:val="22"/>
          <w:szCs w:val="22"/>
          <w:lang w:val="it-IT" w:eastAsia="it-IT"/>
        </w:rPr>
        <w:t xml:space="preserve">DICHIARA CHE </w:t>
      </w:r>
    </w:p>
    <w:p w:rsidR="0094757A" w:rsidRPr="00953139" w:rsidRDefault="0094757A" w:rsidP="0094757A">
      <w:pPr>
        <w:widowControl/>
        <w:tabs>
          <w:tab w:val="right" w:pos="9767"/>
        </w:tabs>
        <w:suppressAutoHyphens w:val="0"/>
        <w:spacing w:after="5" w:line="248"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il giorno </w:t>
      </w:r>
      <w:r w:rsidRPr="00953139">
        <w:rPr>
          <w:rFonts w:ascii="Times New Roman" w:eastAsia="Times New Roman" w:hAnsi="Times New Roman"/>
          <w:color w:val="000000"/>
          <w:sz w:val="22"/>
          <w:szCs w:val="22"/>
          <w:lang w:val="it-IT" w:eastAsia="it-IT"/>
        </w:rPr>
        <w:tab/>
      </w:r>
      <w:r w:rsidRPr="00953139">
        <w:rPr>
          <w:rFonts w:ascii="Times New Roman" w:eastAsia="Times New Roman" w:hAnsi="Times New Roman"/>
          <w:b/>
          <w:color w:val="000000"/>
          <w:sz w:val="22"/>
          <w:szCs w:val="22"/>
          <w:lang w:val="it-IT" w:eastAsia="it-IT"/>
        </w:rPr>
        <w:t xml:space="preserve">c/o l’allevamento </w:t>
      </w:r>
      <w:r w:rsidRPr="00953139">
        <w:rPr>
          <w:rFonts w:ascii="Times New Roman" w:eastAsia="Times New Roman" w:hAnsi="Times New Roman"/>
          <w:color w:val="000000"/>
          <w:sz w:val="22"/>
          <w:szCs w:val="22"/>
          <w:lang w:val="it-IT" w:eastAsia="it-IT"/>
        </w:rPr>
        <w:t xml:space="preserve">codice aziendale n. </w:t>
      </w:r>
      <w:r w:rsidRPr="00953139">
        <w:rPr>
          <w:rFonts w:ascii="Calibri" w:eastAsia="Calibri" w:hAnsi="Calibri" w:cs="Calibri"/>
          <w:noProof/>
          <w:color w:val="000000"/>
          <w:sz w:val="22"/>
          <w:szCs w:val="22"/>
          <w:lang w:val="it-IT" w:eastAsia="it-IT"/>
        </w:rPr>
        <mc:AlternateContent>
          <mc:Choice Requires="wpg">
            <w:drawing>
              <wp:inline distT="0" distB="0" distL="0" distR="0" wp14:anchorId="4D9D04B1" wp14:editId="1BC9CEE6">
                <wp:extent cx="1595882" cy="6096"/>
                <wp:effectExtent l="0" t="0" r="0" b="0"/>
                <wp:docPr id="6458" name="Group 6458"/>
                <wp:cNvGraphicFramePr/>
                <a:graphic xmlns:a="http://schemas.openxmlformats.org/drawingml/2006/main">
                  <a:graphicData uri="http://schemas.microsoft.com/office/word/2010/wordprocessingGroup">
                    <wpg:wgp>
                      <wpg:cNvGrpSpPr/>
                      <wpg:grpSpPr>
                        <a:xfrm>
                          <a:off x="0" y="0"/>
                          <a:ext cx="1595882" cy="6096"/>
                          <a:chOff x="0" y="0"/>
                          <a:chExt cx="1595882" cy="6096"/>
                        </a:xfrm>
                      </wpg:grpSpPr>
                      <wps:wsp>
                        <wps:cNvPr id="6997" name="Shape 6997"/>
                        <wps:cNvSpPr/>
                        <wps:spPr>
                          <a:xfrm>
                            <a:off x="0" y="0"/>
                            <a:ext cx="1595882" cy="9144"/>
                          </a:xfrm>
                          <a:custGeom>
                            <a:avLst/>
                            <a:gdLst/>
                            <a:ahLst/>
                            <a:cxnLst/>
                            <a:rect l="0" t="0" r="0" b="0"/>
                            <a:pathLst>
                              <a:path w="1595882" h="9144">
                                <a:moveTo>
                                  <a:pt x="0" y="0"/>
                                </a:moveTo>
                                <a:lnTo>
                                  <a:pt x="1595882" y="0"/>
                                </a:lnTo>
                                <a:lnTo>
                                  <a:pt x="1595882" y="9144"/>
                                </a:lnTo>
                                <a:lnTo>
                                  <a:pt x="0" y="9144"/>
                                </a:lnTo>
                                <a:lnTo>
                                  <a:pt x="0" y="0"/>
                                </a:lnTo>
                              </a:path>
                            </a:pathLst>
                          </a:custGeom>
                          <a:solidFill>
                            <a:srgbClr val="000000"/>
                          </a:solidFill>
                          <a:ln w="0" cap="flat">
                            <a:noFill/>
                            <a:round/>
                          </a:ln>
                          <a:effectLst/>
                        </wps:spPr>
                        <wps:bodyPr/>
                      </wps:wsp>
                    </wpg:wgp>
                  </a:graphicData>
                </a:graphic>
              </wp:inline>
            </w:drawing>
          </mc:Choice>
          <mc:Fallback>
            <w:pict>
              <v:group w14:anchorId="20B1278C" id="Group 6458" o:spid="_x0000_s1026" style="width:125.65pt;height:.5pt;mso-position-horizontal-relative:char;mso-position-vertical-relative:line" coordsize="15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">
                <v:shape id="Shape 6997" o:spid="_x0000_s1027" style="position:absolute;width:15958;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" path="m,l1595882,r,9144l,9144,,e" fillcolor="black" stroked="f" strokeweight="0">
                  <v:path arrowok="t" textboxrect="0,0,1595882,9144"/>
                </v:shape>
                <w10:anchorlock/>
              </v:group>
            </w:pict>
          </mc:Fallback>
        </mc:AlternateContent>
      </w:r>
      <w:r w:rsidRPr="00953139">
        <w:rPr>
          <w:rFonts w:ascii="Times New Roman" w:eastAsia="Times New Roman" w:hAnsi="Times New Roman"/>
          <w:color w:val="000000"/>
          <w:sz w:val="22"/>
          <w:szCs w:val="22"/>
          <w:lang w:val="it-IT" w:eastAsia="it-IT"/>
        </w:rPr>
        <w:t xml:space="preserve">sito nel Comune di </w:t>
      </w:r>
    </w:p>
    <w:p w:rsidR="0094757A" w:rsidRPr="00953139" w:rsidRDefault="0094757A" w:rsidP="0094757A">
      <w:pPr>
        <w:widowControl/>
        <w:suppressAutoHyphens w:val="0"/>
        <w:spacing w:after="5" w:line="248" w:lineRule="auto"/>
        <w:ind w:left="123" w:hanging="10"/>
        <w:jc w:val="left"/>
        <w:rPr>
          <w:rFonts w:ascii="Times New Roman" w:eastAsia="Times New Roman" w:hAnsi="Times New Roman"/>
          <w:color w:val="000000"/>
          <w:sz w:val="22"/>
          <w:szCs w:val="22"/>
          <w:lang w:val="it-IT" w:eastAsia="it-IT"/>
        </w:rPr>
      </w:pPr>
      <w:r w:rsidRPr="00953139">
        <w:rPr>
          <w:rFonts w:ascii="Calibri" w:eastAsia="Calibri" w:hAnsi="Calibri" w:cs="Calibri"/>
          <w:noProof/>
          <w:color w:val="000000"/>
          <w:sz w:val="22"/>
          <w:szCs w:val="22"/>
          <w:lang w:val="it-IT" w:eastAsia="it-IT"/>
        </w:rPr>
        <mc:AlternateContent>
          <mc:Choice Requires="wpg">
            <w:drawing>
              <wp:anchor distT="0" distB="0" distL="114300" distR="114300" simplePos="0" relativeHeight="251659264" behindDoc="1" locked="0" layoutInCell="1" allowOverlap="1" wp14:anchorId="281303CE" wp14:editId="7C85BCCA">
                <wp:simplePos x="0" y="0"/>
                <wp:positionH relativeFrom="column">
                  <wp:posOffset>71755</wp:posOffset>
                </wp:positionH>
                <wp:positionV relativeFrom="paragraph">
                  <wp:posOffset>-15506</wp:posOffset>
                </wp:positionV>
                <wp:extent cx="3199130" cy="405003"/>
                <wp:effectExtent l="0" t="0" r="0" b="0"/>
                <wp:wrapNone/>
                <wp:docPr id="14" name="Group 6455"/>
                <wp:cNvGraphicFramePr/>
                <a:graphic xmlns:a="http://schemas.openxmlformats.org/drawingml/2006/main">
                  <a:graphicData uri="http://schemas.microsoft.com/office/word/2010/wordprocessingGroup">
                    <wpg:wgp>
                      <wpg:cNvGrpSpPr/>
                      <wpg:grpSpPr>
                        <a:xfrm>
                          <a:off x="0" y="0"/>
                          <a:ext cx="3199130" cy="405003"/>
                          <a:chOff x="0" y="0"/>
                          <a:chExt cx="3199130" cy="405003"/>
                        </a:xfrm>
                      </wpg:grpSpPr>
                      <wps:wsp>
                        <wps:cNvPr id="15" name="Shape 6"/>
                        <wps:cNvSpPr/>
                        <wps:spPr>
                          <a:xfrm>
                            <a:off x="0" y="405003"/>
                            <a:ext cx="3199130" cy="0"/>
                          </a:xfrm>
                          <a:custGeom>
                            <a:avLst/>
                            <a:gdLst/>
                            <a:ahLst/>
                            <a:cxnLst/>
                            <a:rect l="0" t="0" r="0" b="0"/>
                            <a:pathLst>
                              <a:path w="3199130">
                                <a:moveTo>
                                  <a:pt x="0" y="0"/>
                                </a:moveTo>
                                <a:lnTo>
                                  <a:pt x="3199130" y="0"/>
                                </a:lnTo>
                              </a:path>
                            </a:pathLst>
                          </a:custGeom>
                          <a:noFill/>
                          <a:ln w="4572" cap="flat" cmpd="sng" algn="ctr">
                            <a:solidFill>
                              <a:srgbClr val="000000"/>
                            </a:solidFill>
                            <a:prstDash val="solid"/>
                            <a:round/>
                          </a:ln>
                          <a:effectLst/>
                        </wps:spPr>
                        <wps:bodyPr/>
                      </wps:wsp>
                      <wps:wsp>
                        <wps:cNvPr id="16" name="Shape 6999"/>
                        <wps:cNvSpPr/>
                        <wps:spPr>
                          <a:xfrm>
                            <a:off x="442138" y="0"/>
                            <a:ext cx="1056437" cy="9144"/>
                          </a:xfrm>
                          <a:custGeom>
                            <a:avLst/>
                            <a:gdLst/>
                            <a:ahLst/>
                            <a:cxnLst/>
                            <a:rect l="0" t="0" r="0" b="0"/>
                            <a:pathLst>
                              <a:path w="1056437" h="9144">
                                <a:moveTo>
                                  <a:pt x="0" y="0"/>
                                </a:moveTo>
                                <a:lnTo>
                                  <a:pt x="1056437" y="0"/>
                                </a:lnTo>
                                <a:lnTo>
                                  <a:pt x="1056437" y="9144"/>
                                </a:lnTo>
                                <a:lnTo>
                                  <a:pt x="0" y="9144"/>
                                </a:lnTo>
                                <a:lnTo>
                                  <a:pt x="0" y="0"/>
                                </a:lnTo>
                              </a:path>
                            </a:pathLst>
                          </a:custGeom>
                          <a:solidFill>
                            <a:srgbClr val="000000"/>
                          </a:solidFill>
                          <a:ln w="0" cap="flat">
                            <a:noFill/>
                            <a:round/>
                          </a:ln>
                          <a:effectLst/>
                        </wps:spPr>
                        <wps:bodyPr/>
                      </wps:wsp>
                      <wps:wsp>
                        <wps:cNvPr id="18" name="Shape 7000"/>
                        <wps:cNvSpPr/>
                        <wps:spPr>
                          <a:xfrm>
                            <a:off x="178" y="129540"/>
                            <a:ext cx="2252726" cy="9144"/>
                          </a:xfrm>
                          <a:custGeom>
                            <a:avLst/>
                            <a:gdLst/>
                            <a:ahLst/>
                            <a:cxnLst/>
                            <a:rect l="0" t="0" r="0" b="0"/>
                            <a:pathLst>
                              <a:path w="2252726" h="9144">
                                <a:moveTo>
                                  <a:pt x="0" y="0"/>
                                </a:moveTo>
                                <a:lnTo>
                                  <a:pt x="2252726" y="0"/>
                                </a:lnTo>
                                <a:lnTo>
                                  <a:pt x="2252726" y="9144"/>
                                </a:lnTo>
                                <a:lnTo>
                                  <a:pt x="0" y="9144"/>
                                </a:lnTo>
                                <a:lnTo>
                                  <a:pt x="0" y="0"/>
                                </a:lnTo>
                              </a:path>
                            </a:pathLst>
                          </a:custGeom>
                          <a:solidFill>
                            <a:srgbClr val="000000"/>
                          </a:solidFill>
                          <a:ln w="0" cap="flat">
                            <a:noFill/>
                            <a:round/>
                          </a:ln>
                          <a:effectLst/>
                        </wps:spPr>
                        <wps:bodyPr/>
                      </wps:wsp>
                    </wpg:wgp>
                  </a:graphicData>
                </a:graphic>
              </wp:anchor>
            </w:drawing>
          </mc:Choice>
          <mc:Fallback>
            <w:pict>
              <v:group w14:anchorId="51AEF93E" id="Group 6455" o:spid="_x0000_s1026" style="position:absolute;margin-left:5.65pt;margin-top:-1.2pt;width:251.9pt;height:31.9pt;z-index:-251657216" coordsize="3199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">
                <v:shape id="Shape 6" o:spid="_x0000_s1027" style="position:absolute;top:4050;width:31991;height:0;visibility:visible;mso-wrap-style:square;v-text-anchor:top" coordsize="319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" path="m,l3199130,e" filled="f" strokeweight=".36pt">
                  <v:path arrowok="t" textboxrect="0,0,3199130,0"/>
                </v:shape>
                <v:shape id="Shape 6999" o:spid="_x0000_s1028" style="position:absolute;left:4421;width:10564;height:91;visibility:visible;mso-wrap-style:square;v-text-anchor:top" coordsize="10564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" path="m,l1056437,r,9144l,9144,,e" fillcolor="black" stroked="f" strokeweight="0">
                  <v:path arrowok="t" textboxrect="0,0,1056437,9144"/>
                </v:shape>
                <v:shape id="Shape 7000" o:spid="_x0000_s1029" style="position:absolute;left:1;top:1295;width:22528;height:91;visibility:visible;mso-wrap-style:square;v-text-anchor:top" coordsize="2252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" path="m,l2252726,r,9144l,9144,,e" fillcolor="black" stroked="f" strokeweight="0">
                  <v:path arrowok="t" textboxrect="0,0,2252726,9144"/>
                </v:shape>
              </v:group>
            </w:pict>
          </mc:Fallback>
        </mc:AlternateContent>
      </w:r>
      <w:r w:rsidRPr="00953139">
        <w:rPr>
          <w:rFonts w:ascii="Times New Roman" w:eastAsia="Times New Roman" w:hAnsi="Times New Roman"/>
          <w:color w:val="000000"/>
          <w:sz w:val="22"/>
          <w:szCs w:val="22"/>
          <w:lang w:val="it-IT" w:eastAsia="it-IT"/>
        </w:rPr>
        <w:t xml:space="preserve">   sarà/saranno macellato/i per consumo domestico privato n.</w:t>
      </w:r>
      <w:r w:rsidRPr="00953139">
        <w:rPr>
          <w:rFonts w:ascii="Times New Roman" w:eastAsia="Times New Roman" w:hAnsi="Times New Roman"/>
          <w:color w:val="000000"/>
          <w:sz w:val="22"/>
          <w:szCs w:val="22"/>
          <w:u w:val="single" w:color="000000"/>
          <w:lang w:val="it-IT" w:eastAsia="it-IT"/>
        </w:rPr>
        <w:t xml:space="preserve"> </w:t>
      </w:r>
      <w:r w:rsidRPr="00953139">
        <w:rPr>
          <w:rFonts w:ascii="Times New Roman" w:eastAsia="Times New Roman" w:hAnsi="Times New Roman"/>
          <w:color w:val="000000"/>
          <w:sz w:val="22"/>
          <w:szCs w:val="22"/>
          <w:lang w:val="it-IT" w:eastAsia="it-IT"/>
        </w:rPr>
        <w:t xml:space="preserve">capo/i della specie □ BOVINI * □ OVINA** □ CAPRINA** □ SUINA □ CINGHIALE ALLEVATO Marca auricolare/Codice identificativo </w:t>
      </w:r>
    </w:p>
    <w:p w:rsidR="0094757A" w:rsidRPr="00953139" w:rsidRDefault="0094757A" w:rsidP="0094757A">
      <w:pPr>
        <w:widowControl/>
        <w:suppressAutoHyphens w:val="0"/>
        <w:spacing w:after="51"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8" w:lineRule="auto"/>
        <w:ind w:left="121"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w:t>
      </w:r>
      <w:r w:rsidRPr="00953139">
        <w:rPr>
          <w:rFonts w:ascii="Arial" w:eastAsia="Arial" w:hAnsi="Arial" w:cs="Arial"/>
          <w:color w:val="000000"/>
          <w:sz w:val="22"/>
          <w:szCs w:val="22"/>
          <w:lang w:val="it-IT" w:eastAsia="it-IT"/>
        </w:rPr>
        <w:t xml:space="preserve"> </w:t>
      </w:r>
      <w:r w:rsidRPr="00953139">
        <w:rPr>
          <w:rFonts w:ascii="Times New Roman" w:eastAsia="Times New Roman" w:hAnsi="Times New Roman"/>
          <w:color w:val="000000"/>
          <w:sz w:val="22"/>
          <w:szCs w:val="22"/>
          <w:lang w:val="it-IT" w:eastAsia="it-IT"/>
        </w:rPr>
        <w:t xml:space="preserve">capi &lt; 12 mesi </w:t>
      </w:r>
    </w:p>
    <w:p w:rsidR="0094757A" w:rsidRPr="00953139" w:rsidRDefault="0094757A" w:rsidP="0094757A">
      <w:pPr>
        <w:widowControl/>
        <w:suppressAutoHyphens w:val="0"/>
        <w:spacing w:after="5" w:line="248" w:lineRule="auto"/>
        <w:ind w:left="123"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capi &lt; 8 mesi ai quali non deve essere ancora spuntato alcun incisivo permanente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8" w:lineRule="auto"/>
        <w:ind w:left="123"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Le carni ottenute dalla macellazione saranno depositate nel frigorifero presso il domicilio sopra indicato.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17" w:line="238" w:lineRule="auto"/>
        <w:ind w:left="113"/>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Al riguardo il sottoscritto si impegna ad utilizzare tutte le carni ottenute dalla macellazione, oggetto della presente dichiarazione (Kg presunti), nel rispetto ed esclusivo ambito familiare, e ad accettare, anche presso il proprio domicilio, i controlli rivolti a verificare eventuali abusi commerciali. Dichiara inoltre di rispettare le seguenti indicazioni: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trasmettere al Servizio Veterinario la presente comunicazione con un anticipo di 7 giorni lavorativi;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aver allevato i presenti animali dalla nascita o almeno nei 30 giorni precedenti la macellazione;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verificare il buono stato di salute degli animali e, qualora dovessero esservi sospetti di malattia, di non effettuare la macellazione e richiedere visita sanitaria;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non aver eseguito trattamenti medicamentosi / di aver rispettato i tempi di sospensione previsti;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rispettare il benessere animale, in particolare di procedere alla macellazione previo stordimento effettuato mediante pistola a proiettile captivo da parte di una persona che abbia un adeguato livello di competenza (Reg. CE 1099/2009);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garantire che le operazioni di macellazione e trasformazione delle carni vengano effettuate in luoghi idonei e nel rispetto dei requisiti minimi di igiene;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possedere idonee strutture frigorifere nei casi in cui si scelga di macellare bovini, ovini adulti, caprini adulti e suini in un periodo dell’anno che non sia compreso tra novembre e marzo;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smaltire gli scarti di lavorazione (sottoprodotti) come rifiuti organici, senza disperderli nell’ambiente;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impegnarsi a non commercializzare le carni e i prodotti ottenuti, destinandoli esclusivamente al consumo all’interno del proprio nucleo familiare;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impegnarsi a registrare in BDN la presente movimentazione per macellazione a domicilio entro 7 giorni;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di non procedere alla macellazione di più di n. 2 bovini di età &lt; 12 mesi/anno, n. 4 capi suini/anno e n. 6 capi ovi-caprini di età &lt;8 mesi/anno per il consumo domestico privato.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Le carcasse, le frattaglie ed il sangue saranno sottoposti ad accurato esame al fine di evidenziare segni che potrebbero deporre per la loro inidoneità al consumo. Qualsiasi anomalia verrà prontamente riportata al competente Servizio Veterinario. </w:t>
      </w:r>
    </w:p>
    <w:p w:rsidR="0094757A" w:rsidRPr="00953139" w:rsidRDefault="0094757A" w:rsidP="0094757A">
      <w:pPr>
        <w:widowControl/>
        <w:numPr>
          <w:ilvl w:val="0"/>
          <w:numId w:val="18"/>
        </w:numPr>
        <w:suppressAutoHyphens w:val="0"/>
        <w:spacing w:after="5" w:line="248" w:lineRule="auto"/>
        <w:ind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Da tutti i SUINI macellati verrà prelevata una porzione di diaframma pari ad almeno 50 g destinata alla ricerca di </w:t>
      </w:r>
      <w:proofErr w:type="spellStart"/>
      <w:r w:rsidRPr="00953139">
        <w:rPr>
          <w:rFonts w:ascii="Times New Roman" w:eastAsia="Times New Roman" w:hAnsi="Times New Roman"/>
          <w:color w:val="000000"/>
          <w:sz w:val="22"/>
          <w:szCs w:val="22"/>
          <w:lang w:val="it-IT" w:eastAsia="it-IT"/>
        </w:rPr>
        <w:t>Trichinella</w:t>
      </w:r>
      <w:proofErr w:type="spellEnd"/>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8" w:lineRule="auto"/>
        <w:ind w:left="843"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Sarà cura del Servizio veterinario comunicare gli esiti dell’analisi. </w:t>
      </w:r>
    </w:p>
    <w:p w:rsidR="0094757A" w:rsidRPr="00953139" w:rsidRDefault="0094757A" w:rsidP="0094757A">
      <w:pPr>
        <w:widowControl/>
        <w:suppressAutoHyphens w:val="0"/>
        <w:spacing w:after="2" w:line="238" w:lineRule="auto"/>
        <w:ind w:left="113"/>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b/>
          <w:color w:val="000000"/>
          <w:sz w:val="22"/>
          <w:szCs w:val="22"/>
          <w:lang w:val="it-IT" w:eastAsia="it-IT"/>
        </w:rPr>
        <w:t xml:space="preserve">Sono consapevole che è fatto divieto di consumare qualsiasi parte dell’animale, con esclusione del sangue e del fegato, prima dell’esito favorevole dell’analisi per la ricerca di </w:t>
      </w:r>
      <w:proofErr w:type="spellStart"/>
      <w:r w:rsidRPr="00953139">
        <w:rPr>
          <w:rFonts w:ascii="Times New Roman" w:eastAsia="Times New Roman" w:hAnsi="Times New Roman"/>
          <w:b/>
          <w:color w:val="000000"/>
          <w:sz w:val="22"/>
          <w:szCs w:val="22"/>
          <w:lang w:val="it-IT" w:eastAsia="it-IT"/>
        </w:rPr>
        <w:t>Trichinella</w:t>
      </w:r>
      <w:proofErr w:type="spellEnd"/>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8" w:lineRule="auto"/>
        <w:ind w:left="123" w:hanging="10"/>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Il sottoscritto richiede la Visita Ispettiva da parte del Veterinario Ufficiale (il pagamento spese di ispezione veterinaria a carico del richiedente)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tabs>
          <w:tab w:val="center" w:pos="3868"/>
          <w:tab w:val="center" w:pos="6962"/>
        </w:tabs>
        <w:suppressAutoHyphens w:val="0"/>
        <w:spacing w:after="5" w:line="248"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Luogo e data </w:t>
      </w:r>
      <w:r w:rsidRPr="00953139">
        <w:rPr>
          <w:rFonts w:ascii="Calibri" w:eastAsia="Calibri" w:hAnsi="Calibri" w:cs="Calibri"/>
          <w:noProof/>
          <w:color w:val="000000"/>
          <w:sz w:val="22"/>
          <w:szCs w:val="22"/>
          <w:lang w:val="it-IT" w:eastAsia="it-IT"/>
        </w:rPr>
        <mc:AlternateContent>
          <mc:Choice Requires="wpg">
            <w:drawing>
              <wp:inline distT="0" distB="0" distL="0" distR="0" wp14:anchorId="31A8921C" wp14:editId="2AFA1869">
                <wp:extent cx="3753104" cy="6096"/>
                <wp:effectExtent l="0" t="0" r="0" b="0"/>
                <wp:docPr id="6459" name="Group 6459"/>
                <wp:cNvGraphicFramePr/>
                <a:graphic xmlns:a="http://schemas.openxmlformats.org/drawingml/2006/main">
                  <a:graphicData uri="http://schemas.microsoft.com/office/word/2010/wordprocessingGroup">
                    <wpg:wgp>
                      <wpg:cNvGrpSpPr/>
                      <wpg:grpSpPr>
                        <a:xfrm>
                          <a:off x="0" y="0"/>
                          <a:ext cx="3753104" cy="6096"/>
                          <a:chOff x="0" y="0"/>
                          <a:chExt cx="3753104" cy="6096"/>
                        </a:xfrm>
                      </wpg:grpSpPr>
                      <wps:wsp>
                        <wps:cNvPr id="7005" name="Shape 7005"/>
                        <wps:cNvSpPr/>
                        <wps:spPr>
                          <a:xfrm>
                            <a:off x="0" y="0"/>
                            <a:ext cx="1652270" cy="9144"/>
                          </a:xfrm>
                          <a:custGeom>
                            <a:avLst/>
                            <a:gdLst/>
                            <a:ahLst/>
                            <a:cxnLst/>
                            <a:rect l="0" t="0" r="0" b="0"/>
                            <a:pathLst>
                              <a:path w="1652270" h="9144">
                                <a:moveTo>
                                  <a:pt x="0" y="0"/>
                                </a:moveTo>
                                <a:lnTo>
                                  <a:pt x="1652270" y="0"/>
                                </a:lnTo>
                                <a:lnTo>
                                  <a:pt x="1652270" y="9144"/>
                                </a:lnTo>
                                <a:lnTo>
                                  <a:pt x="0" y="9144"/>
                                </a:lnTo>
                                <a:lnTo>
                                  <a:pt x="0" y="0"/>
                                </a:lnTo>
                              </a:path>
                            </a:pathLst>
                          </a:custGeom>
                          <a:solidFill>
                            <a:srgbClr val="000000"/>
                          </a:solidFill>
                          <a:ln w="0" cap="flat">
                            <a:noFill/>
                            <a:round/>
                          </a:ln>
                          <a:effectLst/>
                        </wps:spPr>
                        <wps:bodyPr/>
                      </wps:wsp>
                      <wps:wsp>
                        <wps:cNvPr id="7006" name="Shape 7006"/>
                        <wps:cNvSpPr/>
                        <wps:spPr>
                          <a:xfrm>
                            <a:off x="1952625" y="0"/>
                            <a:ext cx="1800479" cy="9144"/>
                          </a:xfrm>
                          <a:custGeom>
                            <a:avLst/>
                            <a:gdLst/>
                            <a:ahLst/>
                            <a:cxnLst/>
                            <a:rect l="0" t="0" r="0" b="0"/>
                            <a:pathLst>
                              <a:path w="1800479" h="9144">
                                <a:moveTo>
                                  <a:pt x="0" y="0"/>
                                </a:moveTo>
                                <a:lnTo>
                                  <a:pt x="1800479" y="0"/>
                                </a:lnTo>
                                <a:lnTo>
                                  <a:pt x="1800479" y="9144"/>
                                </a:lnTo>
                                <a:lnTo>
                                  <a:pt x="0" y="9144"/>
                                </a:lnTo>
                                <a:lnTo>
                                  <a:pt x="0" y="0"/>
                                </a:lnTo>
                              </a:path>
                            </a:pathLst>
                          </a:custGeom>
                          <a:solidFill>
                            <a:srgbClr val="000000"/>
                          </a:solidFill>
                          <a:ln w="0" cap="flat">
                            <a:noFill/>
                            <a:round/>
                          </a:ln>
                          <a:effectLst/>
                        </wps:spPr>
                        <wps:bodyPr/>
                      </wps:wsp>
                    </wpg:wgp>
                  </a:graphicData>
                </a:graphic>
              </wp:inline>
            </w:drawing>
          </mc:Choice>
          <mc:Fallback>
            <w:pict>
              <v:group w14:anchorId="17105F01" id="Group 6459" o:spid="_x0000_s1026" style="width:295.5pt;height:.5pt;mso-position-horizontal-relative:char;mso-position-vertical-relative:line" coordsize="375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">
                <v:shape id="Shape 7005" o:spid="_x0000_s1027" style="position:absolute;width:16522;height:91;visibility:visible;mso-wrap-style:square;v-text-anchor:top" coordsize="1652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" path="m,l1652270,r,9144l,9144,,e" fillcolor="black" stroked="f" strokeweight="0">
                  <v:path arrowok="t" textboxrect="0,0,1652270,9144"/>
                </v:shape>
                <v:shape id="Shape 7006" o:spid="_x0000_s1028" style="position:absolute;left:19526;width:18005;height:91;visibility:visible;mso-wrap-style:square;v-text-anchor:top" coordsize="18004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" path="m,l1800479,r,9144l,9144,,e" fillcolor="black" stroked="f" strokeweight="0">
                  <v:path arrowok="t" textboxrect="0,0,1800479,9144"/>
                </v:shape>
                <w10:anchorlock/>
              </v:group>
            </w:pict>
          </mc:Fallback>
        </mc:AlternateContent>
      </w:r>
      <w:r w:rsidRPr="00953139">
        <w:rPr>
          <w:rFonts w:ascii="Times New Roman" w:eastAsia="Times New Roman" w:hAnsi="Times New Roman"/>
          <w:color w:val="000000"/>
          <w:sz w:val="22"/>
          <w:szCs w:val="22"/>
          <w:lang w:val="it-IT" w:eastAsia="it-IT"/>
        </w:rPr>
        <w:tab/>
        <w:t xml:space="preserve">Firma   </w:t>
      </w:r>
      <w:r w:rsidRPr="00953139">
        <w:rPr>
          <w:rFonts w:ascii="Times New Roman" w:eastAsia="Times New Roman" w:hAnsi="Times New Roman"/>
          <w:color w:val="000000"/>
          <w:sz w:val="22"/>
          <w:szCs w:val="22"/>
          <w:lang w:val="it-IT" w:eastAsia="it-IT"/>
        </w:rPr>
        <w:tab/>
        <w:t xml:space="preserve"> </w:t>
      </w:r>
    </w:p>
    <w:p w:rsidR="0094757A" w:rsidRPr="00953139" w:rsidRDefault="0094757A" w:rsidP="0094757A">
      <w:pPr>
        <w:widowControl/>
        <w:suppressAutoHyphens w:val="0"/>
        <w:spacing w:after="140"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Ai sensi dell’art.38 del D.P.R. del 28/12/2000, n.445 la dichiarazione è sottoscritta dall'interessato in presenza del dipendente addetto ovvero sottoscritta e presentata all'ufficio competente, unitamente a copia fotostatica non autenticata di un documento di identità del sottoscrittore. È ammessa la presentazione anche per via telematica o a mezzo posta. </w:t>
      </w: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bookmarkStart w:id="1" w:name="_GoBack"/>
      <w:bookmarkEnd w:id="1"/>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line="259" w:lineRule="auto"/>
        <w:ind w:left="107"/>
        <w:jc w:val="center"/>
        <w:rPr>
          <w:rFonts w:ascii="Times New Roman" w:eastAsia="Times New Roman" w:hAnsi="Times New Roman"/>
          <w:color w:val="000000"/>
          <w:sz w:val="22"/>
          <w:szCs w:val="22"/>
          <w:lang w:val="it-IT" w:eastAsia="it-IT"/>
        </w:rPr>
      </w:pPr>
      <w:r w:rsidRPr="00953139">
        <w:rPr>
          <w:rFonts w:ascii="Times New Roman" w:eastAsia="Times New Roman" w:hAnsi="Times New Roman"/>
          <w:b/>
          <w:color w:val="000000"/>
          <w:sz w:val="22"/>
          <w:szCs w:val="22"/>
          <w:lang w:val="it-IT" w:eastAsia="it-IT"/>
        </w:rPr>
        <w:t xml:space="preserve">INFORMATIVA SULLA PRIVACY </w:t>
      </w:r>
    </w:p>
    <w:p w:rsidR="0094757A" w:rsidRPr="00953139" w:rsidRDefault="0094757A" w:rsidP="0094757A">
      <w:pPr>
        <w:widowControl/>
        <w:suppressAutoHyphens w:val="0"/>
        <w:spacing w:line="259" w:lineRule="auto"/>
        <w:ind w:left="109"/>
        <w:jc w:val="center"/>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(D. </w:t>
      </w:r>
      <w:proofErr w:type="spellStart"/>
      <w:r w:rsidRPr="00953139">
        <w:rPr>
          <w:rFonts w:ascii="Times New Roman" w:eastAsia="Times New Roman" w:hAnsi="Times New Roman"/>
          <w:color w:val="000000"/>
          <w:sz w:val="22"/>
          <w:szCs w:val="22"/>
          <w:lang w:val="it-IT" w:eastAsia="it-IT"/>
        </w:rPr>
        <w:t>Lgs</w:t>
      </w:r>
      <w:proofErr w:type="spellEnd"/>
      <w:r w:rsidRPr="00953139">
        <w:rPr>
          <w:rFonts w:ascii="Times New Roman" w:eastAsia="Times New Roman" w:hAnsi="Times New Roman"/>
          <w:color w:val="000000"/>
          <w:sz w:val="22"/>
          <w:szCs w:val="22"/>
          <w:lang w:val="it-IT" w:eastAsia="it-IT"/>
        </w:rPr>
        <w:t xml:space="preserve">. 10 agosto 2018, n. 101 e dell’art. 13 del Reg. UE n. 2016/679)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r w:rsidRPr="00953139">
        <w:rPr>
          <w:rFonts w:ascii="Times New Roman" w:eastAsia="Times New Roman" w:hAnsi="Times New Roman"/>
          <w:i/>
          <w:color w:val="000000"/>
          <w:sz w:val="22"/>
          <w:szCs w:val="22"/>
          <w:lang w:val="it-IT" w:eastAsia="it-IT"/>
        </w:rPr>
        <w:t>Finalità del trattamento</w:t>
      </w:r>
      <w:r w:rsidRPr="00953139">
        <w:rPr>
          <w:rFonts w:ascii="Times New Roman" w:eastAsia="Times New Roman" w:hAnsi="Times New Roman"/>
          <w:color w:val="000000"/>
          <w:sz w:val="22"/>
          <w:szCs w:val="22"/>
          <w:lang w:val="it-IT" w:eastAsia="it-IT"/>
        </w:rPr>
        <w:t xml:space="preserve">. I dati personali saranno utilizzati dagli uffici nell’ambito del procedimento per il quale la dichiarazione viene resa. </w:t>
      </w:r>
    </w:p>
    <w:p w:rsidR="0094757A" w:rsidRPr="00953139" w:rsidRDefault="0094757A" w:rsidP="0094757A">
      <w:pPr>
        <w:widowControl/>
        <w:suppressAutoHyphens w:val="0"/>
        <w:spacing w:after="5" w:line="249" w:lineRule="auto"/>
        <w:ind w:left="108" w:right="83" w:hanging="10"/>
        <w:rPr>
          <w:rFonts w:ascii="Times New Roman" w:eastAsia="Times New Roman" w:hAnsi="Times New Roman"/>
          <w:color w:val="000000"/>
          <w:sz w:val="22"/>
          <w:szCs w:val="22"/>
          <w:lang w:val="it-IT" w:eastAsia="it-IT"/>
        </w:rPr>
      </w:pPr>
      <w:r w:rsidRPr="00953139">
        <w:rPr>
          <w:rFonts w:ascii="Times New Roman" w:eastAsia="Times New Roman" w:hAnsi="Times New Roman"/>
          <w:i/>
          <w:color w:val="000000"/>
          <w:sz w:val="22"/>
          <w:szCs w:val="22"/>
          <w:lang w:val="it-IT" w:eastAsia="it-IT"/>
        </w:rPr>
        <w:t>Modalità del trattamento</w:t>
      </w:r>
      <w:r w:rsidRPr="00953139">
        <w:rPr>
          <w:rFonts w:ascii="Times New Roman" w:eastAsia="Times New Roman" w:hAnsi="Times New Roman"/>
          <w:color w:val="000000"/>
          <w:sz w:val="22"/>
          <w:szCs w:val="22"/>
          <w:lang w:val="it-IT" w:eastAsia="it-IT"/>
        </w:rPr>
        <w:t xml:space="preserve">. I dati saranno trattati dagli incaricati sia con strumenti cartacei sia con strumenti informatici a disposizione degli uffici. </w:t>
      </w:r>
      <w:r w:rsidRPr="00953139">
        <w:rPr>
          <w:rFonts w:ascii="Times New Roman" w:eastAsia="Times New Roman" w:hAnsi="Times New Roman"/>
          <w:i/>
          <w:color w:val="000000"/>
          <w:sz w:val="22"/>
          <w:szCs w:val="22"/>
          <w:lang w:val="it-IT" w:eastAsia="it-IT"/>
        </w:rPr>
        <w:t>Ambito di comunicazione</w:t>
      </w:r>
      <w:r w:rsidRPr="00953139">
        <w:rPr>
          <w:rFonts w:ascii="Times New Roman" w:eastAsia="Times New Roman" w:hAnsi="Times New Roman"/>
          <w:color w:val="000000"/>
          <w:sz w:val="22"/>
          <w:szCs w:val="22"/>
          <w:lang w:val="it-IT"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4757A" w:rsidRPr="00953139" w:rsidRDefault="0094757A" w:rsidP="0094757A">
      <w:pPr>
        <w:widowControl/>
        <w:suppressAutoHyphens w:val="0"/>
        <w:spacing w:after="5" w:line="249" w:lineRule="auto"/>
        <w:ind w:left="128" w:hanging="10"/>
        <w:rPr>
          <w:rFonts w:ascii="Times New Roman" w:eastAsia="Times New Roman" w:hAnsi="Times New Roman"/>
          <w:color w:val="000000"/>
          <w:sz w:val="22"/>
          <w:szCs w:val="22"/>
          <w:lang w:val="it-IT" w:eastAsia="it-IT"/>
        </w:rPr>
      </w:pPr>
      <w:r w:rsidRPr="00953139">
        <w:rPr>
          <w:rFonts w:ascii="Times New Roman" w:eastAsia="Times New Roman" w:hAnsi="Times New Roman"/>
          <w:i/>
          <w:color w:val="000000"/>
          <w:sz w:val="22"/>
          <w:szCs w:val="22"/>
          <w:lang w:val="it-IT" w:eastAsia="it-IT"/>
        </w:rPr>
        <w:t>Diritti</w:t>
      </w:r>
      <w:r w:rsidRPr="00953139">
        <w:rPr>
          <w:rFonts w:ascii="Times New Roman" w:eastAsia="Times New Roman" w:hAnsi="Times New Roman"/>
          <w:color w:val="000000"/>
          <w:sz w:val="22"/>
          <w:szCs w:val="22"/>
          <w:lang w:val="it-IT" w:eastAsia="it-IT"/>
        </w:rPr>
        <w:t xml:space="preserve">. L’interessato può in ogni momento esercitare i diritti di accesso, di rettifica, di aggiornamento e di integrazione dei dati come previsto dall’art. 7 del </w:t>
      </w:r>
      <w:proofErr w:type="spellStart"/>
      <w:r w:rsidRPr="00953139">
        <w:rPr>
          <w:rFonts w:ascii="Times New Roman" w:eastAsia="Times New Roman" w:hAnsi="Times New Roman"/>
          <w:color w:val="000000"/>
          <w:sz w:val="22"/>
          <w:szCs w:val="22"/>
          <w:lang w:val="it-IT" w:eastAsia="it-IT"/>
        </w:rPr>
        <w:t>D.lgs</w:t>
      </w:r>
      <w:proofErr w:type="spellEnd"/>
      <w:r w:rsidRPr="00953139">
        <w:rPr>
          <w:rFonts w:ascii="Times New Roman" w:eastAsia="Times New Roman" w:hAnsi="Times New Roman"/>
          <w:color w:val="000000"/>
          <w:sz w:val="22"/>
          <w:szCs w:val="22"/>
          <w:lang w:val="it-IT" w:eastAsia="it-IT"/>
        </w:rPr>
        <w:t xml:space="preserve"> 196/2003. Per esercitare tali diritti tutte le richieste devono essere rivolte all’ASL. </w:t>
      </w:r>
      <w:r w:rsidRPr="00953139">
        <w:rPr>
          <w:rFonts w:ascii="Times New Roman" w:eastAsia="Times New Roman" w:hAnsi="Times New Roman"/>
          <w:i/>
          <w:color w:val="000000"/>
          <w:sz w:val="22"/>
          <w:szCs w:val="22"/>
          <w:lang w:val="it-IT" w:eastAsia="it-IT"/>
        </w:rPr>
        <w:t>Titolare del trattamento</w:t>
      </w:r>
      <w:r w:rsidRPr="00953139">
        <w:rPr>
          <w:rFonts w:ascii="Times New Roman" w:eastAsia="Times New Roman" w:hAnsi="Times New Roman"/>
          <w:color w:val="000000"/>
          <w:sz w:val="22"/>
          <w:szCs w:val="22"/>
          <w:lang w:val="it-IT" w:eastAsia="it-IT"/>
        </w:rPr>
        <w:t xml:space="preserve">: ASL competente per territorio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suppressAutoHyphens w:val="0"/>
        <w:spacing w:after="5" w:line="249" w:lineRule="auto"/>
        <w:ind w:left="108" w:hanging="10"/>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Io sottoscritto/a dichiaro di aver letto l’informativa sul trattamento dei dati personali. </w:t>
      </w:r>
    </w:p>
    <w:p w:rsidR="0094757A" w:rsidRPr="00953139" w:rsidRDefault="0094757A" w:rsidP="0094757A">
      <w:pPr>
        <w:widowControl/>
        <w:suppressAutoHyphens w:val="0"/>
        <w:spacing w:line="25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 xml:space="preserve"> </w:t>
      </w:r>
    </w:p>
    <w:p w:rsidR="0094757A" w:rsidRPr="00953139" w:rsidRDefault="0094757A" w:rsidP="0094757A">
      <w:pPr>
        <w:widowControl/>
        <w:tabs>
          <w:tab w:val="center" w:pos="6205"/>
        </w:tabs>
        <w:suppressAutoHyphens w:val="0"/>
        <w:spacing w:after="5" w:line="249" w:lineRule="auto"/>
        <w:jc w:val="left"/>
        <w:rPr>
          <w:rFonts w:ascii="Times New Roman" w:eastAsia="Times New Roman" w:hAnsi="Times New Roman"/>
          <w:color w:val="000000"/>
          <w:sz w:val="22"/>
          <w:szCs w:val="22"/>
          <w:lang w:val="it-IT" w:eastAsia="it-IT"/>
        </w:rPr>
      </w:pPr>
      <w:r w:rsidRPr="00953139">
        <w:rPr>
          <w:rFonts w:ascii="Times New Roman" w:eastAsia="Times New Roman" w:hAnsi="Times New Roman"/>
          <w:color w:val="000000"/>
          <w:sz w:val="22"/>
          <w:szCs w:val="22"/>
          <w:lang w:val="it-IT" w:eastAsia="it-IT"/>
        </w:rPr>
        <w:t>Luogo e data _________________________                                                                                         Firma_______________________________</w:t>
      </w:r>
    </w:p>
    <w:p w:rsidR="00C47A2F" w:rsidRPr="00953139" w:rsidRDefault="00C47A2F" w:rsidP="004B424A">
      <w:pPr>
        <w:pStyle w:val="Corpotesto"/>
        <w:tabs>
          <w:tab w:val="left" w:pos="442"/>
        </w:tabs>
        <w:spacing w:before="177" w:line="276" w:lineRule="auto"/>
        <w:ind w:left="195" w:right="191"/>
      </w:pPr>
    </w:p>
    <w:p w:rsidR="00095B1E" w:rsidRDefault="00095B1E" w:rsidP="00D01341">
      <w:pPr>
        <w:pStyle w:val="Corpotesto"/>
        <w:tabs>
          <w:tab w:val="left" w:pos="442"/>
        </w:tabs>
        <w:spacing w:before="177" w:line="276" w:lineRule="auto"/>
        <w:ind w:left="0" w:right="191"/>
      </w:pPr>
      <w:r w:rsidRPr="001B1D36">
        <w:rPr>
          <w:noProof/>
          <w:lang w:eastAsia="it-IT"/>
        </w:rPr>
        <w:drawing>
          <wp:inline distT="0" distB="0" distL="0" distR="0" wp14:anchorId="62AB211A" wp14:editId="5A21E08C">
            <wp:extent cx="6238875" cy="8191363"/>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2436" cy="8209168"/>
                    </a:xfrm>
                    <a:prstGeom prst="rect">
                      <a:avLst/>
                    </a:prstGeom>
                    <a:noFill/>
                    <a:ln>
                      <a:noFill/>
                    </a:ln>
                  </pic:spPr>
                </pic:pic>
              </a:graphicData>
            </a:graphic>
          </wp:inline>
        </w:drawing>
      </w:r>
    </w:p>
    <w:p w:rsidR="00095B1E" w:rsidRDefault="00095B1E" w:rsidP="004B424A">
      <w:pPr>
        <w:pStyle w:val="Corpotesto"/>
        <w:tabs>
          <w:tab w:val="left" w:pos="442"/>
        </w:tabs>
        <w:spacing w:before="177" w:line="276" w:lineRule="auto"/>
        <w:ind w:left="195" w:right="191"/>
      </w:pPr>
    </w:p>
    <w:tbl>
      <w:tblPr>
        <w:tblStyle w:val="TableNormal"/>
        <w:tblW w:w="10069"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6842"/>
        <w:gridCol w:w="1559"/>
      </w:tblGrid>
      <w:tr w:rsidR="00D01341" w:rsidRPr="00CD252A" w:rsidTr="00A13D52">
        <w:trPr>
          <w:trHeight w:val="1519"/>
        </w:trPr>
        <w:tc>
          <w:tcPr>
            <w:tcW w:w="1668" w:type="dxa"/>
          </w:tcPr>
          <w:p w:rsidR="00D01341" w:rsidRPr="00CD252A" w:rsidRDefault="00D01341" w:rsidP="00A13D52">
            <w:pPr>
              <w:ind w:left="158"/>
              <w:jc w:val="center"/>
            </w:pPr>
          </w:p>
          <w:p w:rsidR="00D01341" w:rsidRPr="00CD252A" w:rsidRDefault="00D01341" w:rsidP="00A13D52">
            <w:pPr>
              <w:jc w:val="center"/>
              <w:rPr>
                <w:rFonts w:ascii="Calibri" w:eastAsia="Calibri" w:hAnsi="Calibri" w:cs="Calibri"/>
              </w:rPr>
            </w:pPr>
            <w:r w:rsidRPr="00CD252A">
              <w:rPr>
                <w:rFonts w:ascii="Calibri" w:eastAsia="Calibri" w:hAnsi="Calibri" w:cs="Calibri"/>
                <w:noProof/>
                <w:lang w:val="it-IT" w:eastAsia="it-IT"/>
              </w:rPr>
              <w:drawing>
                <wp:inline distT="0" distB="0" distL="0" distR="0" wp14:anchorId="574324BB" wp14:editId="45E4FB44">
                  <wp:extent cx="1066800" cy="952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srcRect r="72266"/>
                          <a:stretch/>
                        </pic:blipFill>
                        <pic:spPr bwMode="auto">
                          <a:xfrm>
                            <a:off x="0" y="0"/>
                            <a:ext cx="1066800" cy="95250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p w:rsidR="00D01341" w:rsidRPr="00CD252A" w:rsidRDefault="00D01341" w:rsidP="00A13D52">
            <w:pPr>
              <w:jc w:val="center"/>
              <w:rPr>
                <w:rFonts w:ascii="Calibri" w:eastAsia="Calibri" w:hAnsi="Calibri" w:cs="Calibri"/>
              </w:rPr>
            </w:pPr>
          </w:p>
        </w:tc>
        <w:tc>
          <w:tcPr>
            <w:tcW w:w="6842" w:type="dxa"/>
            <w:vAlign w:val="center"/>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Dipartimento di Prevenzione</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UOC Tutela Igienico Sanitaria degli Alimenti di O.A.</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1559" w:type="dxa"/>
          </w:tcPr>
          <w:p w:rsidR="00D01341" w:rsidRPr="00CD252A" w:rsidRDefault="00D01341" w:rsidP="00A13D52">
            <w:pPr>
              <w:spacing w:before="4"/>
              <w:jc w:val="center"/>
              <w:rPr>
                <w:sz w:val="18"/>
              </w:rPr>
            </w:pPr>
          </w:p>
          <w:p w:rsidR="00D01341" w:rsidRPr="00CD252A" w:rsidRDefault="00D01341" w:rsidP="00A13D52">
            <w:pPr>
              <w:ind w:left="265" w:hanging="265"/>
              <w:jc w:val="center"/>
            </w:pPr>
            <w:r w:rsidRPr="00CD252A">
              <w:rPr>
                <w:noProof/>
                <w:lang w:val="it-IT" w:eastAsia="it-IT"/>
              </w:rPr>
              <w:drawing>
                <wp:inline distT="0" distB="0" distL="0" distR="0" wp14:anchorId="7C8837AA" wp14:editId="10CC7E67">
                  <wp:extent cx="962025" cy="1049655"/>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srcRect l="79219"/>
                          <a:stretch/>
                        </pic:blipFill>
                        <pic:spPr bwMode="auto">
                          <a:xfrm>
                            <a:off x="0" y="0"/>
                            <a:ext cx="962025" cy="104965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tc>
      </w:tr>
    </w:tbl>
    <w:p w:rsidR="00D01341" w:rsidRPr="00CD252A" w:rsidRDefault="00D01341" w:rsidP="00D01341">
      <w:pPr>
        <w:rPr>
          <w:rFonts w:eastAsia="Calibri" w:hAnsi="Calibri" w:cs="Calibri"/>
          <w:szCs w:val="24"/>
        </w:rPr>
      </w:pP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b/>
          <w:sz w:val="24"/>
          <w:szCs w:val="24"/>
        </w:rPr>
      </w:pPr>
      <w:r w:rsidRPr="00A70504">
        <w:rPr>
          <w:rFonts w:asciiTheme="minorHAnsi" w:hAnsiTheme="minorHAnsi" w:cstheme="minorHAnsi"/>
          <w:b/>
          <w:sz w:val="24"/>
          <w:szCs w:val="24"/>
        </w:rPr>
        <w:t>Modulo di riconsegna bolli / marche auricolari</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Io sottoscritto ____________________________________________________________, allevatore/ detentore dell’allevamento identificato con cod. aziendale ____/____/____ in via _______________ nel comune di _</w:t>
      </w:r>
      <w:r w:rsidR="000F4A26" w:rsidRPr="00A70504">
        <w:rPr>
          <w:rFonts w:asciiTheme="minorHAnsi" w:hAnsiTheme="minorHAnsi" w:cstheme="minorHAnsi"/>
          <w:sz w:val="24"/>
          <w:szCs w:val="24"/>
        </w:rPr>
        <w:t>_________________________</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b/>
          <w:sz w:val="24"/>
          <w:szCs w:val="24"/>
        </w:rPr>
      </w:pPr>
      <w:r w:rsidRPr="00A70504">
        <w:rPr>
          <w:rFonts w:asciiTheme="minorHAnsi" w:hAnsiTheme="minorHAnsi" w:cstheme="minorHAnsi"/>
          <w:b/>
          <w:sz w:val="24"/>
          <w:szCs w:val="24"/>
        </w:rPr>
        <w:t>riconsegno</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n° _____ marche auricolari e boli per l’identificazione degli animali della specie bovina e ovi-caprina macellati il____________</w:t>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822"/>
      </w:tblGrid>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Boli</w:t>
            </w:r>
          </w:p>
        </w:tc>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Marca auricolare</w:t>
            </w:r>
          </w:p>
        </w:tc>
      </w:tr>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r>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r>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4903" w:type="dxa"/>
            <w:vAlign w:val="center"/>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r>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r>
      <w:tr w:rsidR="00D01341" w:rsidRPr="00A70504" w:rsidTr="00A13D52">
        <w:trPr>
          <w:trHeight w:val="315"/>
        </w:trPr>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c>
          <w:tcPr>
            <w:tcW w:w="4903" w:type="dxa"/>
          </w:tcPr>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tc>
      </w:tr>
    </w:tbl>
    <w:p w:rsidR="00D01341" w:rsidRPr="00A70504" w:rsidRDefault="00D01341" w:rsidP="00A70504">
      <w:pPr>
        <w:pStyle w:val="Corpotesto"/>
        <w:tabs>
          <w:tab w:val="left" w:pos="442"/>
        </w:tabs>
        <w:spacing w:before="177" w:line="276" w:lineRule="auto"/>
        <w:ind w:left="195" w:right="191"/>
        <w:jc w:val="left"/>
        <w:rPr>
          <w:rFonts w:asciiTheme="minorHAnsi" w:hAnsiTheme="minorHAnsi" w:cstheme="minorHAnsi"/>
          <w:sz w:val="24"/>
          <w:szCs w:val="24"/>
        </w:rPr>
      </w:pPr>
      <w:r w:rsidRPr="00A70504">
        <w:rPr>
          <w:rFonts w:asciiTheme="minorHAnsi" w:hAnsiTheme="minorHAnsi" w:cstheme="minorHAnsi"/>
          <w:sz w:val="24"/>
          <w:szCs w:val="24"/>
        </w:rPr>
        <w:t xml:space="preserve">                                                      </w:t>
      </w:r>
      <w:r w:rsidRPr="00A70504">
        <w:rPr>
          <w:rFonts w:asciiTheme="minorHAnsi" w:hAnsiTheme="minorHAnsi" w:cstheme="minorHAnsi"/>
          <w:sz w:val="24"/>
          <w:szCs w:val="24"/>
        </w:rPr>
        <w:tab/>
      </w:r>
      <w:r w:rsidRPr="00A70504">
        <w:rPr>
          <w:rFonts w:asciiTheme="minorHAnsi" w:hAnsiTheme="minorHAnsi" w:cstheme="minorHAnsi"/>
          <w:sz w:val="24"/>
          <w:szCs w:val="24"/>
        </w:rPr>
        <w:tab/>
        <w:t xml:space="preserve">                                                                                                                                                   </w:t>
      </w:r>
      <w:r w:rsidR="00A70504">
        <w:rPr>
          <w:rFonts w:asciiTheme="minorHAnsi" w:hAnsiTheme="minorHAnsi" w:cstheme="minorHAnsi"/>
          <w:sz w:val="24"/>
          <w:szCs w:val="24"/>
        </w:rPr>
        <w:t xml:space="preserve">                          </w:t>
      </w:r>
      <w:r w:rsidRPr="00A70504">
        <w:rPr>
          <w:rFonts w:asciiTheme="minorHAnsi" w:hAnsiTheme="minorHAnsi" w:cstheme="minorHAnsi"/>
          <w:sz w:val="24"/>
          <w:szCs w:val="24"/>
        </w:rPr>
        <w:t xml:space="preserve">Colore:   giallo </w:t>
      </w:r>
      <w:r w:rsidRPr="00A70504">
        <w:rPr>
          <w:rFonts w:asciiTheme="minorHAnsi" w:hAnsiTheme="minorHAnsi" w:cstheme="minorHAnsi"/>
          <w:sz w:val="24"/>
          <w:szCs w:val="24"/>
        </w:rPr>
        <w:sym w:font="Symbol" w:char="F0FF"/>
      </w:r>
      <w:r w:rsidRPr="00A70504">
        <w:rPr>
          <w:rFonts w:asciiTheme="minorHAnsi" w:hAnsiTheme="minorHAnsi" w:cstheme="minorHAnsi"/>
          <w:sz w:val="24"/>
          <w:szCs w:val="24"/>
        </w:rPr>
        <w:t xml:space="preserve"> </w:t>
      </w:r>
      <w:r w:rsidRPr="00A70504">
        <w:rPr>
          <w:rFonts w:asciiTheme="minorHAnsi" w:hAnsiTheme="minorHAnsi" w:cstheme="minorHAnsi"/>
          <w:sz w:val="24"/>
          <w:szCs w:val="24"/>
        </w:rPr>
        <w:tab/>
      </w:r>
      <w:r w:rsidRPr="00A70504">
        <w:rPr>
          <w:rFonts w:asciiTheme="minorHAnsi" w:hAnsiTheme="minorHAnsi" w:cstheme="minorHAnsi"/>
          <w:sz w:val="24"/>
          <w:szCs w:val="24"/>
        </w:rPr>
        <w:tab/>
        <w:t xml:space="preserve">salmone </w:t>
      </w:r>
      <w:r w:rsidRPr="00A70504">
        <w:rPr>
          <w:rFonts w:asciiTheme="minorHAnsi" w:hAnsiTheme="minorHAnsi" w:cstheme="minorHAnsi"/>
          <w:sz w:val="24"/>
          <w:szCs w:val="24"/>
        </w:rPr>
        <w:sym w:font="Symbol" w:char="F0FF"/>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p>
    <w:p w:rsidR="00D01341" w:rsidRPr="00A70504" w:rsidRDefault="00A70504" w:rsidP="00A70504">
      <w:pPr>
        <w:pStyle w:val="Corpotesto"/>
        <w:tabs>
          <w:tab w:val="left" w:pos="442"/>
        </w:tabs>
        <w:spacing w:before="177" w:line="276" w:lineRule="auto"/>
        <w:ind w:left="195" w:right="191"/>
        <w:jc w:val="left"/>
        <w:rPr>
          <w:rFonts w:asciiTheme="minorHAnsi" w:hAnsiTheme="minorHAnsi" w:cstheme="minorHAnsi"/>
          <w:sz w:val="24"/>
          <w:szCs w:val="24"/>
        </w:rPr>
      </w:pPr>
      <w:r>
        <w:rPr>
          <w:rFonts w:asciiTheme="minorHAnsi" w:hAnsiTheme="minorHAnsi" w:cstheme="minorHAnsi"/>
          <w:sz w:val="24"/>
          <w:szCs w:val="24"/>
        </w:rPr>
        <w:t>L</w:t>
      </w:r>
      <w:r w:rsidR="00D01341" w:rsidRPr="00A70504">
        <w:rPr>
          <w:rFonts w:asciiTheme="minorHAnsi" w:hAnsiTheme="minorHAnsi" w:cstheme="minorHAnsi"/>
          <w:sz w:val="24"/>
          <w:szCs w:val="24"/>
        </w:rPr>
        <w:t xml:space="preserve">uogo di consegna:           </w:t>
      </w:r>
      <w:r w:rsidR="00D01341" w:rsidRPr="00A70504">
        <w:rPr>
          <w:rFonts w:asciiTheme="minorHAnsi" w:hAnsiTheme="minorHAnsi" w:cstheme="minorHAnsi"/>
          <w:sz w:val="24"/>
          <w:szCs w:val="24"/>
        </w:rPr>
        <w:sym w:font="Symbol" w:char="F0FF"/>
      </w:r>
      <w:r w:rsidR="00D01341" w:rsidRPr="00A70504">
        <w:rPr>
          <w:rFonts w:asciiTheme="minorHAnsi" w:hAnsiTheme="minorHAnsi" w:cstheme="minorHAnsi"/>
          <w:sz w:val="24"/>
          <w:szCs w:val="24"/>
        </w:rPr>
        <w:t xml:space="preserve"> presso l’azienda   </w:t>
      </w:r>
      <w:r w:rsidR="00D01341" w:rsidRPr="00A70504">
        <w:rPr>
          <w:rFonts w:asciiTheme="minorHAnsi" w:hAnsiTheme="minorHAnsi" w:cstheme="minorHAnsi"/>
          <w:sz w:val="24"/>
          <w:szCs w:val="24"/>
        </w:rPr>
        <w:sym w:font="Symbol" w:char="F0FF"/>
      </w:r>
      <w:r w:rsidR="00D01341" w:rsidRPr="00A70504">
        <w:rPr>
          <w:rFonts w:asciiTheme="minorHAnsi" w:hAnsiTheme="minorHAnsi" w:cstheme="minorHAnsi"/>
          <w:sz w:val="24"/>
          <w:szCs w:val="24"/>
        </w:rPr>
        <w:t xml:space="preserve"> presso i Servizi Veterinari</w:t>
      </w:r>
    </w:p>
    <w:p w:rsidR="00D01341" w:rsidRPr="00A70504" w:rsidRDefault="00D01341" w:rsidP="00A70504">
      <w:pPr>
        <w:pStyle w:val="Corpotesto"/>
        <w:tabs>
          <w:tab w:val="left" w:pos="442"/>
        </w:tabs>
        <w:spacing w:before="177" w:line="276" w:lineRule="auto"/>
        <w:ind w:left="195" w:right="191"/>
        <w:jc w:val="left"/>
        <w:rPr>
          <w:rFonts w:asciiTheme="minorHAnsi" w:hAnsiTheme="minorHAnsi" w:cstheme="minorHAnsi"/>
          <w:sz w:val="24"/>
          <w:szCs w:val="24"/>
        </w:rPr>
      </w:pPr>
      <w:r w:rsidRPr="00A70504">
        <w:rPr>
          <w:rFonts w:asciiTheme="minorHAnsi" w:hAnsiTheme="minorHAnsi" w:cstheme="minorHAnsi"/>
          <w:sz w:val="24"/>
          <w:szCs w:val="24"/>
        </w:rPr>
        <w:t>data _______________</w:t>
      </w:r>
      <w:r w:rsidRPr="00A70504">
        <w:rPr>
          <w:rFonts w:asciiTheme="minorHAnsi" w:hAnsiTheme="minorHAnsi" w:cstheme="minorHAnsi"/>
          <w:sz w:val="24"/>
          <w:szCs w:val="24"/>
        </w:rPr>
        <w:tab/>
      </w:r>
      <w:r w:rsidRPr="00A70504">
        <w:rPr>
          <w:rFonts w:asciiTheme="minorHAnsi" w:hAnsiTheme="minorHAnsi" w:cstheme="minorHAnsi"/>
          <w:sz w:val="24"/>
          <w:szCs w:val="24"/>
        </w:rPr>
        <w:tab/>
      </w:r>
    </w:p>
    <w:p w:rsidR="00D01341" w:rsidRPr="00A70504"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pPr>
      <w:r w:rsidRPr="00A70504">
        <w:rPr>
          <w:rFonts w:asciiTheme="minorHAnsi" w:hAnsiTheme="minorHAnsi" w:cstheme="minorHAnsi"/>
          <w:sz w:val="24"/>
          <w:szCs w:val="24"/>
        </w:rPr>
        <w:tab/>
      </w:r>
      <w:r w:rsidRPr="00A70504">
        <w:rPr>
          <w:rFonts w:asciiTheme="minorHAnsi" w:hAnsiTheme="minorHAnsi" w:cstheme="minorHAnsi"/>
          <w:sz w:val="24"/>
          <w:szCs w:val="24"/>
        </w:rPr>
        <w:tab/>
      </w:r>
      <w:r w:rsidRPr="00A70504">
        <w:rPr>
          <w:rFonts w:asciiTheme="minorHAnsi" w:hAnsiTheme="minorHAnsi" w:cstheme="minorHAnsi"/>
          <w:sz w:val="24"/>
          <w:szCs w:val="24"/>
        </w:rPr>
        <w:tab/>
      </w:r>
      <w:r w:rsidRPr="00A70504">
        <w:rPr>
          <w:rFonts w:asciiTheme="minorHAnsi" w:hAnsiTheme="minorHAnsi" w:cstheme="minorHAnsi"/>
          <w:sz w:val="24"/>
          <w:szCs w:val="24"/>
        </w:rPr>
        <w:tab/>
      </w:r>
      <w:r w:rsidRPr="00A70504">
        <w:rPr>
          <w:rFonts w:asciiTheme="minorHAnsi" w:hAnsiTheme="minorHAnsi" w:cstheme="minorHAnsi"/>
          <w:sz w:val="24"/>
          <w:szCs w:val="24"/>
        </w:rPr>
        <w:tab/>
      </w:r>
      <w:r w:rsidRPr="00A70504">
        <w:rPr>
          <w:rFonts w:asciiTheme="minorHAnsi" w:hAnsiTheme="minorHAnsi" w:cstheme="minorHAnsi"/>
          <w:sz w:val="24"/>
          <w:szCs w:val="24"/>
        </w:rPr>
        <w:tab/>
        <w:t xml:space="preserve">      ____________________________</w:t>
      </w:r>
      <w:r w:rsidRPr="00A70504">
        <w:rPr>
          <w:rFonts w:asciiTheme="minorHAnsi" w:hAnsiTheme="minorHAnsi" w:cstheme="minorHAnsi"/>
          <w:sz w:val="24"/>
          <w:szCs w:val="24"/>
        </w:rPr>
        <w:tab/>
      </w:r>
    </w:p>
    <w:p w:rsidR="00AA5280" w:rsidRDefault="00D01341" w:rsidP="00A70504">
      <w:pPr>
        <w:pStyle w:val="Corpotesto"/>
        <w:tabs>
          <w:tab w:val="left" w:pos="442"/>
        </w:tabs>
        <w:spacing w:before="177" w:line="276" w:lineRule="auto"/>
        <w:ind w:left="195" w:right="191"/>
        <w:jc w:val="center"/>
        <w:rPr>
          <w:rFonts w:asciiTheme="minorHAnsi" w:hAnsiTheme="minorHAnsi" w:cstheme="minorHAnsi"/>
          <w:sz w:val="24"/>
          <w:szCs w:val="24"/>
        </w:rPr>
        <w:sectPr w:rsidR="00AA5280" w:rsidSect="00A13D52">
          <w:headerReference w:type="default" r:id="rId10"/>
          <w:footerReference w:type="default" r:id="rId11"/>
          <w:pgSz w:w="11906" w:h="16838"/>
          <w:pgMar w:top="2127" w:right="1134" w:bottom="1134" w:left="1134" w:header="568" w:footer="242" w:gutter="0"/>
          <w:cols w:space="720"/>
          <w:formProt w:val="0"/>
          <w:docGrid w:linePitch="360" w:charSpace="2047"/>
        </w:sectPr>
      </w:pPr>
      <w:r w:rsidRPr="00A70504">
        <w:rPr>
          <w:rFonts w:asciiTheme="minorHAnsi" w:hAnsiTheme="minorHAnsi" w:cstheme="minorHAnsi"/>
          <w:sz w:val="24"/>
          <w:szCs w:val="24"/>
        </w:rPr>
        <w:t xml:space="preserve">                                     </w:t>
      </w:r>
      <w:r w:rsidR="00A70504">
        <w:rPr>
          <w:rFonts w:asciiTheme="minorHAnsi" w:hAnsiTheme="minorHAnsi" w:cstheme="minorHAnsi"/>
          <w:sz w:val="24"/>
          <w:szCs w:val="24"/>
        </w:rPr>
        <w:t xml:space="preserve">                      </w:t>
      </w:r>
      <w:r w:rsidRPr="00A70504">
        <w:rPr>
          <w:rFonts w:asciiTheme="minorHAnsi" w:hAnsiTheme="minorHAnsi" w:cstheme="minorHAnsi"/>
          <w:sz w:val="24"/>
          <w:szCs w:val="24"/>
        </w:rPr>
        <w:t>(firma del proprietario/detentore)</w:t>
      </w:r>
    </w:p>
    <w:p w:rsidR="00AA5280" w:rsidRPr="00AA5280" w:rsidRDefault="00AA5280" w:rsidP="00AA5280">
      <w:pPr>
        <w:rPr>
          <w:rFonts w:ascii="Times New Roman" w:eastAsia="MS Mincho" w:hAnsi="Times New Roman"/>
          <w:color w:val="auto"/>
          <w:sz w:val="22"/>
          <w:szCs w:val="24"/>
          <w:lang w:val="it-IT" w:eastAsia="it-IT"/>
        </w:rPr>
      </w:pPr>
      <w:r w:rsidRPr="00AA5280">
        <w:rPr>
          <w:rFonts w:ascii="Times New Roman" w:eastAsia="MS Mincho" w:hAnsi="Times New Roman"/>
          <w:color w:val="auto"/>
          <w:sz w:val="22"/>
          <w:szCs w:val="24"/>
          <w:lang w:val="it-IT" w:eastAsia="it-IT"/>
        </w:rPr>
        <w:t>REGISTRO ATTIVITA’ DI M.S.U. (Macellazione Speciale D’Urgenza) E DI M.U.F. (Macellazione Uso Familiare)</w:t>
      </w:r>
    </w:p>
    <w:p w:rsidR="00AA5280" w:rsidRPr="00AA5280" w:rsidRDefault="00AA5280" w:rsidP="00AA5280">
      <w:pPr>
        <w:widowControl/>
        <w:suppressAutoHyphens w:val="0"/>
        <w:rPr>
          <w:rFonts w:ascii="Times New Roman" w:eastAsia="MS Mincho" w:hAnsi="Times New Roman"/>
          <w:color w:val="auto"/>
          <w:sz w:val="22"/>
          <w:szCs w:val="24"/>
          <w:lang w:val="it-IT" w:eastAsia="it-IT"/>
        </w:rPr>
      </w:pPr>
    </w:p>
    <w:p w:rsidR="00AA5280" w:rsidRPr="00AA5280" w:rsidRDefault="00AA5280" w:rsidP="00AA5280">
      <w:pPr>
        <w:widowControl/>
        <w:suppressAutoHyphens w:val="0"/>
        <w:rPr>
          <w:rFonts w:ascii="Times New Roman" w:eastAsia="MS Mincho" w:hAnsi="Times New Roman"/>
          <w:color w:val="auto"/>
          <w:sz w:val="22"/>
          <w:szCs w:val="24"/>
          <w:lang w:val="it-IT" w:eastAsia="it-IT"/>
        </w:rPr>
      </w:pPr>
    </w:p>
    <w:p w:rsidR="00AA5280" w:rsidRPr="00AA5280" w:rsidRDefault="00AA5280" w:rsidP="00AA5280">
      <w:pPr>
        <w:widowControl/>
        <w:suppressAutoHyphens w:val="0"/>
        <w:rPr>
          <w:rFonts w:ascii="Times New Roman" w:eastAsia="MS Mincho" w:hAnsi="Times New Roman"/>
          <w:color w:val="auto"/>
          <w:sz w:val="22"/>
          <w:szCs w:val="24"/>
          <w:lang w:val="it-IT" w:eastAsia="it-IT"/>
        </w:rPr>
      </w:pPr>
      <w:r w:rsidRPr="00AA5280">
        <w:rPr>
          <w:rFonts w:ascii="Times New Roman" w:eastAsia="MS Mincho" w:hAnsi="Times New Roman"/>
          <w:color w:val="auto"/>
          <w:sz w:val="22"/>
          <w:szCs w:val="24"/>
          <w:lang w:val="it-IT" w:eastAsia="it-IT"/>
        </w:rPr>
        <w:t>DISTRETTO DI ____________________________________________________</w:t>
      </w:r>
      <w:r>
        <w:rPr>
          <w:rFonts w:ascii="Times New Roman" w:eastAsia="MS Mincho" w:hAnsi="Times New Roman"/>
          <w:color w:val="auto"/>
          <w:sz w:val="22"/>
          <w:szCs w:val="24"/>
          <w:lang w:val="it-IT" w:eastAsia="it-IT"/>
        </w:rPr>
        <w:t xml:space="preserve">                  </w:t>
      </w:r>
      <w:r w:rsidRPr="00AA5280">
        <w:rPr>
          <w:rFonts w:ascii="Times New Roman" w:eastAsia="MS Mincho" w:hAnsi="Times New Roman"/>
          <w:color w:val="auto"/>
          <w:sz w:val="22"/>
          <w:szCs w:val="24"/>
          <w:lang w:val="it-IT" w:eastAsia="it-IT"/>
        </w:rPr>
        <w:t xml:space="preserve"> Data ______________________________________</w:t>
      </w:r>
    </w:p>
    <w:p w:rsidR="00AA5280" w:rsidRPr="00AA5280" w:rsidRDefault="00AA5280" w:rsidP="00AA5280">
      <w:pPr>
        <w:widowControl/>
        <w:suppressAutoHyphens w:val="0"/>
        <w:autoSpaceDE w:val="0"/>
        <w:autoSpaceDN w:val="0"/>
        <w:adjustRightInd w:val="0"/>
        <w:jc w:val="left"/>
        <w:rPr>
          <w:rFonts w:ascii="Times New Roman" w:eastAsia="MS Mincho" w:hAnsi="Times New Roman"/>
          <w:color w:val="auto"/>
          <w:sz w:val="18"/>
          <w:lang w:val="it-IT" w:eastAsia="it-IT"/>
        </w:rPr>
      </w:pPr>
    </w:p>
    <w:tbl>
      <w:tblPr>
        <w:tblW w:w="1597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2265"/>
        <w:gridCol w:w="2160"/>
        <w:gridCol w:w="1725"/>
        <w:gridCol w:w="2280"/>
        <w:gridCol w:w="1725"/>
        <w:gridCol w:w="2055"/>
        <w:gridCol w:w="1665"/>
        <w:gridCol w:w="1682"/>
      </w:tblGrid>
      <w:tr w:rsidR="00AA5280" w:rsidRPr="00AA5280" w:rsidTr="00AA5280">
        <w:trPr>
          <w:trHeight w:val="255"/>
        </w:trPr>
        <w:tc>
          <w:tcPr>
            <w:tcW w:w="420"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N°</w:t>
            </w:r>
          </w:p>
        </w:tc>
        <w:tc>
          <w:tcPr>
            <w:tcW w:w="2265"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Codice Azienda</w:t>
            </w:r>
          </w:p>
        </w:tc>
        <w:tc>
          <w:tcPr>
            <w:tcW w:w="2160"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Indirizzo/Paese</w:t>
            </w:r>
          </w:p>
        </w:tc>
        <w:tc>
          <w:tcPr>
            <w:tcW w:w="1725"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Specie</w:t>
            </w:r>
          </w:p>
        </w:tc>
        <w:tc>
          <w:tcPr>
            <w:tcW w:w="2280"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Dirigente Veterinario</w:t>
            </w:r>
          </w:p>
        </w:tc>
        <w:tc>
          <w:tcPr>
            <w:tcW w:w="1725"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Esito</w:t>
            </w:r>
          </w:p>
        </w:tc>
        <w:tc>
          <w:tcPr>
            <w:tcW w:w="2055"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proofErr w:type="spellStart"/>
            <w:r w:rsidRPr="00AA5280">
              <w:rPr>
                <w:rFonts w:ascii="Times New Roman" w:eastAsia="MS Mincho" w:hAnsi="Times New Roman"/>
                <w:b/>
                <w:color w:val="auto"/>
                <w:sz w:val="22"/>
                <w:szCs w:val="24"/>
                <w:lang w:val="it-IT" w:eastAsia="it-IT"/>
              </w:rPr>
              <w:t>Dl.vo</w:t>
            </w:r>
            <w:proofErr w:type="spellEnd"/>
            <w:r w:rsidRPr="00AA5280">
              <w:rPr>
                <w:rFonts w:ascii="Times New Roman" w:eastAsia="MS Mincho" w:hAnsi="Times New Roman"/>
                <w:b/>
                <w:color w:val="auto"/>
                <w:sz w:val="22"/>
                <w:szCs w:val="24"/>
                <w:lang w:val="it-IT" w:eastAsia="it-IT"/>
              </w:rPr>
              <w:t xml:space="preserve"> 32</w:t>
            </w:r>
          </w:p>
        </w:tc>
        <w:tc>
          <w:tcPr>
            <w:tcW w:w="1665"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M.S.U.–M.U.F.</w:t>
            </w:r>
          </w:p>
        </w:tc>
        <w:tc>
          <w:tcPr>
            <w:tcW w:w="1682" w:type="dxa"/>
          </w:tcPr>
          <w:p w:rsidR="00AA5280" w:rsidRPr="00AA5280" w:rsidRDefault="00AA5280" w:rsidP="00AA5280">
            <w:pPr>
              <w:widowControl/>
              <w:suppressAutoHyphens w:val="0"/>
              <w:jc w:val="center"/>
              <w:rPr>
                <w:rFonts w:ascii="Times New Roman" w:eastAsia="MS Mincho" w:hAnsi="Times New Roman"/>
                <w:b/>
                <w:color w:val="auto"/>
                <w:sz w:val="22"/>
                <w:szCs w:val="24"/>
                <w:lang w:val="it-IT" w:eastAsia="it-IT"/>
              </w:rPr>
            </w:pPr>
            <w:r w:rsidRPr="00AA5280">
              <w:rPr>
                <w:rFonts w:ascii="Times New Roman" w:eastAsia="MS Mincho" w:hAnsi="Times New Roman"/>
                <w:b/>
                <w:color w:val="auto"/>
                <w:sz w:val="22"/>
                <w:szCs w:val="24"/>
                <w:lang w:val="it-IT" w:eastAsia="it-IT"/>
              </w:rPr>
              <w:t>Note</w:t>
            </w: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Borders>
              <w:bottom w:val="single" w:sz="4" w:space="0" w:color="auto"/>
            </w:tcBorders>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r w:rsidR="00AA5280" w:rsidRPr="00AA5280" w:rsidTr="00AA5280">
        <w:trPr>
          <w:trHeight w:val="255"/>
        </w:trPr>
        <w:tc>
          <w:tcPr>
            <w:tcW w:w="42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16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280"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72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205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65"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c>
          <w:tcPr>
            <w:tcW w:w="1682" w:type="dxa"/>
          </w:tcPr>
          <w:p w:rsidR="00AA5280" w:rsidRPr="00AA5280" w:rsidRDefault="00AA5280" w:rsidP="00AA5280">
            <w:pPr>
              <w:widowControl/>
              <w:suppressAutoHyphens w:val="0"/>
              <w:spacing w:line="480" w:lineRule="auto"/>
              <w:rPr>
                <w:rFonts w:ascii="Times New Roman" w:eastAsia="MS Mincho" w:hAnsi="Times New Roman"/>
                <w:color w:val="auto"/>
                <w:sz w:val="22"/>
                <w:szCs w:val="24"/>
                <w:lang w:val="it-IT" w:eastAsia="it-IT"/>
              </w:rPr>
            </w:pPr>
          </w:p>
        </w:tc>
      </w:tr>
    </w:tbl>
    <w:p w:rsidR="00AA5280" w:rsidRPr="00AA5280" w:rsidRDefault="00AA5280" w:rsidP="00AA5280">
      <w:pPr>
        <w:widowControl/>
        <w:suppressAutoHyphens w:val="0"/>
        <w:autoSpaceDE w:val="0"/>
        <w:autoSpaceDN w:val="0"/>
        <w:adjustRightInd w:val="0"/>
        <w:jc w:val="left"/>
        <w:rPr>
          <w:rFonts w:ascii="Times New Roman" w:eastAsia="MS Mincho" w:hAnsi="Times New Roman"/>
          <w:color w:val="auto"/>
          <w:sz w:val="18"/>
          <w:lang w:val="it-IT" w:eastAsia="it-IT"/>
        </w:rPr>
      </w:pPr>
    </w:p>
    <w:p w:rsidR="0021650F" w:rsidRDefault="0021650F">
      <w:pPr>
        <w:widowControl/>
        <w:suppressAutoHyphens w:val="0"/>
        <w:spacing w:after="160" w:line="259" w:lineRule="auto"/>
        <w:jc w:val="left"/>
        <w:rPr>
          <w:rFonts w:asciiTheme="minorHAnsi" w:eastAsia="Arial" w:hAnsiTheme="minorHAnsi" w:cstheme="minorHAnsi"/>
          <w:color w:val="auto"/>
          <w:sz w:val="24"/>
          <w:szCs w:val="24"/>
          <w:lang w:val="it-IT" w:eastAsia="en-US"/>
        </w:rPr>
      </w:pPr>
    </w:p>
    <w:p w:rsidR="004B424A" w:rsidRPr="00953139" w:rsidRDefault="0048661D" w:rsidP="00953139">
      <w:pPr>
        <w:pStyle w:val="Corpotesto"/>
        <w:tabs>
          <w:tab w:val="left" w:pos="442"/>
        </w:tabs>
        <w:spacing w:before="177" w:line="276" w:lineRule="auto"/>
        <w:ind w:left="195" w:right="191"/>
        <w:jc w:val="center"/>
        <w:rPr>
          <w:rFonts w:asciiTheme="minorHAnsi" w:hAnsiTheme="minorHAnsi" w:cstheme="minorHAnsi"/>
          <w:sz w:val="24"/>
          <w:szCs w:val="24"/>
        </w:rPr>
      </w:pPr>
      <w:r>
        <w:rPr>
          <w:rFonts w:asciiTheme="minorHAnsi" w:hAnsiTheme="minorHAnsi" w:cstheme="minorHAnsi"/>
          <w:sz w:val="24"/>
          <w:szCs w:val="24"/>
        </w:rPr>
        <w:br w:type="textWrapping" w:clear="all"/>
      </w:r>
    </w:p>
    <w:p w:rsidR="001073A3" w:rsidRDefault="001073A3" w:rsidP="001073A3">
      <w:pPr>
        <w:widowControl/>
        <w:jc w:val="left"/>
        <w:rPr>
          <w:rFonts w:ascii="Calibri" w:eastAsia="Calibri" w:hAnsi="Calibri"/>
          <w:b/>
          <w:color w:val="000000"/>
          <w:sz w:val="28"/>
          <w:szCs w:val="28"/>
          <w:lang w:val="it-IT" w:eastAsia="it-IT"/>
        </w:rPr>
      </w:pPr>
      <w:r w:rsidRPr="00792B7F">
        <w:rPr>
          <w:rFonts w:ascii="Calibri" w:eastAsia="Calibri" w:hAnsi="Calibri"/>
          <w:b/>
          <w:color w:val="000000"/>
          <w:sz w:val="28"/>
          <w:szCs w:val="28"/>
          <w:lang w:val="it-IT" w:eastAsia="it-IT"/>
        </w:rPr>
        <w:t xml:space="preserve">Rev. 0.1 </w:t>
      </w:r>
      <w:r w:rsidR="004B424A">
        <w:rPr>
          <w:rFonts w:ascii="Calibri" w:eastAsia="Calibri" w:hAnsi="Calibri"/>
          <w:b/>
          <w:color w:val="000000"/>
          <w:sz w:val="28"/>
          <w:szCs w:val="28"/>
          <w:lang w:val="it-IT" w:eastAsia="it-IT"/>
        </w:rPr>
        <w:t xml:space="preserve">  del   01/03</w:t>
      </w:r>
      <w:r>
        <w:rPr>
          <w:rFonts w:ascii="Calibri" w:eastAsia="Calibri" w:hAnsi="Calibri"/>
          <w:b/>
          <w:color w:val="000000"/>
          <w:sz w:val="28"/>
          <w:szCs w:val="28"/>
          <w:lang w:val="it-IT" w:eastAsia="it-IT"/>
        </w:rPr>
        <w:t>/2022</w:t>
      </w:r>
    </w:p>
    <w:p w:rsidR="004B424A" w:rsidRPr="00792B7F" w:rsidRDefault="004B424A" w:rsidP="001073A3">
      <w:pPr>
        <w:widowControl/>
        <w:jc w:val="left"/>
        <w:rPr>
          <w:rFonts w:ascii="Calibri" w:eastAsia="Calibri" w:hAnsi="Calibri"/>
          <w:b/>
          <w:color w:val="000000"/>
          <w:sz w:val="28"/>
          <w:szCs w:val="28"/>
          <w:lang w:val="it-IT" w:eastAsia="it-IT"/>
        </w:rPr>
      </w:pPr>
    </w:p>
    <w:p w:rsidR="001073A3" w:rsidRDefault="001073A3" w:rsidP="001073A3">
      <w:pPr>
        <w:widowControl/>
        <w:jc w:val="left"/>
        <w:rPr>
          <w:rFonts w:ascii="Calibri" w:eastAsia="Calibri" w:hAnsi="Calibri"/>
          <w:color w:val="000000"/>
          <w:sz w:val="24"/>
          <w:szCs w:val="24"/>
          <w:lang w:val="it-IT" w:eastAsia="it-IT"/>
        </w:rPr>
      </w:pPr>
      <w:r>
        <w:rPr>
          <w:rFonts w:ascii="Calibri" w:eastAsia="Calibri" w:hAnsi="Calibri"/>
          <w:color w:val="000000"/>
          <w:sz w:val="24"/>
          <w:szCs w:val="24"/>
          <w:lang w:val="it-IT" w:eastAsia="it-IT"/>
        </w:rPr>
        <w:t>Responsabile “_________________________”</w:t>
      </w:r>
    </w:p>
    <w:p w:rsidR="001073A3" w:rsidRDefault="001073A3" w:rsidP="001073A3">
      <w:pPr>
        <w:widowControl/>
        <w:jc w:val="left"/>
        <w:rPr>
          <w:rFonts w:ascii="Calibri" w:eastAsia="Calibri" w:hAnsi="Calibri"/>
          <w:color w:val="000000"/>
          <w:sz w:val="24"/>
          <w:szCs w:val="24"/>
          <w:lang w:val="it-IT" w:eastAsia="it-IT"/>
        </w:rPr>
      </w:pPr>
      <w:r>
        <w:rPr>
          <w:rFonts w:ascii="Calibri" w:eastAsia="Calibri" w:hAnsi="Calibri"/>
          <w:color w:val="000000"/>
          <w:sz w:val="24"/>
          <w:szCs w:val="24"/>
          <w:lang w:val="it-IT" w:eastAsia="it-IT"/>
        </w:rPr>
        <w:t>Dott.________________                                                               _______________________________</w:t>
      </w:r>
    </w:p>
    <w:p w:rsidR="001073A3" w:rsidRDefault="001073A3" w:rsidP="001073A3">
      <w:pPr>
        <w:widowControl/>
        <w:jc w:val="left"/>
        <w:rPr>
          <w:rFonts w:ascii="Calibri" w:eastAsia="Calibri" w:hAnsi="Calibri"/>
          <w:color w:val="000000"/>
          <w:sz w:val="24"/>
          <w:szCs w:val="24"/>
          <w:lang w:val="it-IT" w:eastAsia="it-IT"/>
        </w:rPr>
      </w:pPr>
    </w:p>
    <w:p w:rsidR="001073A3" w:rsidRDefault="001073A3" w:rsidP="001073A3">
      <w:pPr>
        <w:widowControl/>
        <w:jc w:val="left"/>
        <w:rPr>
          <w:rFonts w:ascii="Calibri" w:eastAsia="Calibri" w:hAnsi="Calibri"/>
          <w:color w:val="000000"/>
          <w:sz w:val="24"/>
          <w:szCs w:val="24"/>
          <w:lang w:val="it-IT" w:eastAsia="it-IT"/>
        </w:rPr>
      </w:pPr>
      <w:r>
        <w:rPr>
          <w:rFonts w:ascii="Calibri" w:eastAsia="Calibri" w:hAnsi="Calibri"/>
          <w:color w:val="000000"/>
          <w:sz w:val="24"/>
          <w:szCs w:val="24"/>
          <w:lang w:val="it-IT" w:eastAsia="it-IT"/>
        </w:rPr>
        <w:t xml:space="preserve">Responsabile U.O.C. </w:t>
      </w:r>
      <w:r w:rsidR="004B424A">
        <w:rPr>
          <w:rFonts w:ascii="Calibri" w:eastAsia="Calibri" w:hAnsi="Calibri"/>
          <w:color w:val="000000"/>
          <w:sz w:val="24"/>
          <w:szCs w:val="24"/>
          <w:lang w:val="it-IT" w:eastAsia="it-IT"/>
        </w:rPr>
        <w:t>Tutela Igienico Sanitari A.O.A.</w:t>
      </w:r>
    </w:p>
    <w:p w:rsidR="001073A3" w:rsidRDefault="004B424A" w:rsidP="001073A3">
      <w:pPr>
        <w:widowControl/>
        <w:jc w:val="left"/>
        <w:rPr>
          <w:rFonts w:ascii="Calibri" w:eastAsia="Calibri" w:hAnsi="Calibri"/>
          <w:color w:val="000000"/>
          <w:sz w:val="24"/>
          <w:szCs w:val="24"/>
          <w:lang w:val="it-IT" w:eastAsia="it-IT"/>
        </w:rPr>
      </w:pPr>
      <w:r>
        <w:rPr>
          <w:rFonts w:ascii="Calibri" w:eastAsia="Calibri" w:hAnsi="Calibri"/>
          <w:color w:val="000000"/>
          <w:sz w:val="24"/>
          <w:szCs w:val="24"/>
          <w:lang w:val="it-IT" w:eastAsia="it-IT"/>
        </w:rPr>
        <w:t>Dott. Giuseppe Muratore</w:t>
      </w:r>
      <w:r w:rsidR="001073A3">
        <w:rPr>
          <w:rFonts w:ascii="Calibri" w:eastAsia="Calibri" w:hAnsi="Calibri"/>
          <w:color w:val="000000"/>
          <w:sz w:val="24"/>
          <w:szCs w:val="24"/>
          <w:lang w:val="it-IT" w:eastAsia="it-IT"/>
        </w:rPr>
        <w:t xml:space="preserve">                                                            ________________________________                                                             </w:t>
      </w:r>
    </w:p>
    <w:sectPr w:rsidR="001073A3" w:rsidSect="00AA5280">
      <w:pgSz w:w="16838" w:h="11906" w:orient="landscape"/>
      <w:pgMar w:top="1134" w:right="2127" w:bottom="1134" w:left="1134" w:header="568" w:footer="242"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30" w:rsidRDefault="00B74330">
      <w:r>
        <w:separator/>
      </w:r>
    </w:p>
  </w:endnote>
  <w:endnote w:type="continuationSeparator" w:id="0">
    <w:p w:rsidR="00B74330" w:rsidRDefault="00B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2" w:rsidRPr="004B424A" w:rsidRDefault="00A13D52" w:rsidP="00A13D52">
    <w:pPr>
      <w:widowControl/>
      <w:tabs>
        <w:tab w:val="center" w:pos="4819"/>
        <w:tab w:val="right" w:pos="9638"/>
      </w:tabs>
      <w:suppressAutoHyphens w:val="0"/>
      <w:jc w:val="left"/>
      <w:rPr>
        <w:rFonts w:ascii="Calibri" w:eastAsia="Calibri" w:hAnsi="Calibri"/>
        <w:color w:val="808080"/>
        <w:sz w:val="22"/>
        <w:szCs w:val="22"/>
        <w:lang w:val="it-IT" w:eastAsia="en-US"/>
      </w:rPr>
    </w:pPr>
    <w:r w:rsidRPr="004B424A">
      <w:rPr>
        <w:rFonts w:ascii="Calibri" w:eastAsia="Calibri" w:hAnsi="Calibri"/>
        <w:color w:val="808080"/>
        <w:sz w:val="22"/>
        <w:szCs w:val="22"/>
        <w:lang w:val="it-IT" w:eastAsia="en-US"/>
      </w:rPr>
      <w:t xml:space="preserve">                                                        Pag. </w:t>
    </w:r>
    <w:r w:rsidRPr="004B424A">
      <w:rPr>
        <w:rFonts w:ascii="Calibri" w:eastAsia="Calibri" w:hAnsi="Calibri"/>
        <w:color w:val="808080"/>
        <w:sz w:val="22"/>
        <w:szCs w:val="22"/>
        <w:lang w:val="it-IT" w:eastAsia="en-US"/>
      </w:rPr>
      <w:fldChar w:fldCharType="begin"/>
    </w:r>
    <w:r w:rsidRPr="004B424A">
      <w:rPr>
        <w:rFonts w:ascii="Calibri" w:eastAsia="Calibri" w:hAnsi="Calibri"/>
        <w:color w:val="808080"/>
        <w:sz w:val="22"/>
        <w:szCs w:val="22"/>
        <w:lang w:val="it-IT" w:eastAsia="en-US"/>
      </w:rPr>
      <w:instrText>PAGE  \* Arabic  \* MERGEFORMAT</w:instrText>
    </w:r>
    <w:r w:rsidRPr="004B424A">
      <w:rPr>
        <w:rFonts w:ascii="Calibri" w:eastAsia="Calibri" w:hAnsi="Calibri"/>
        <w:color w:val="808080"/>
        <w:sz w:val="22"/>
        <w:szCs w:val="22"/>
        <w:lang w:val="it-IT" w:eastAsia="en-US"/>
      </w:rPr>
      <w:fldChar w:fldCharType="separate"/>
    </w:r>
    <w:r w:rsidR="00953139">
      <w:rPr>
        <w:rFonts w:ascii="Calibri" w:eastAsia="Calibri" w:hAnsi="Calibri"/>
        <w:noProof/>
        <w:color w:val="808080"/>
        <w:sz w:val="22"/>
        <w:szCs w:val="22"/>
        <w:lang w:val="it-IT" w:eastAsia="en-US"/>
      </w:rPr>
      <w:t>17</w:t>
    </w:r>
    <w:r w:rsidRPr="004B424A">
      <w:rPr>
        <w:rFonts w:ascii="Calibri" w:eastAsia="Calibri" w:hAnsi="Calibri"/>
        <w:color w:val="808080"/>
        <w:sz w:val="22"/>
        <w:szCs w:val="22"/>
        <w:lang w:val="it-IT" w:eastAsia="en-US"/>
      </w:rPr>
      <w:fldChar w:fldCharType="end"/>
    </w:r>
    <w:r w:rsidRPr="004B424A">
      <w:rPr>
        <w:rFonts w:ascii="Calibri" w:eastAsia="Calibri" w:hAnsi="Calibri"/>
        <w:color w:val="808080"/>
        <w:sz w:val="22"/>
        <w:szCs w:val="22"/>
        <w:lang w:val="it-IT" w:eastAsia="en-US"/>
      </w:rPr>
      <w:t xml:space="preserve"> / </w:t>
    </w:r>
    <w:r w:rsidRPr="004B424A">
      <w:rPr>
        <w:rFonts w:ascii="Calibri" w:eastAsia="Calibri" w:hAnsi="Calibri"/>
        <w:color w:val="808080"/>
        <w:sz w:val="22"/>
        <w:szCs w:val="22"/>
        <w:lang w:val="it-IT" w:eastAsia="en-US"/>
      </w:rPr>
      <w:fldChar w:fldCharType="begin"/>
    </w:r>
    <w:r w:rsidRPr="004B424A">
      <w:rPr>
        <w:rFonts w:ascii="Calibri" w:eastAsia="Calibri" w:hAnsi="Calibri"/>
        <w:color w:val="808080"/>
        <w:sz w:val="22"/>
        <w:szCs w:val="22"/>
        <w:lang w:val="it-IT" w:eastAsia="en-US"/>
      </w:rPr>
      <w:instrText>NUMPAGES  \* Arabic  \* MERGEFORMAT</w:instrText>
    </w:r>
    <w:r w:rsidRPr="004B424A">
      <w:rPr>
        <w:rFonts w:ascii="Calibri" w:eastAsia="Calibri" w:hAnsi="Calibri"/>
        <w:color w:val="808080"/>
        <w:sz w:val="22"/>
        <w:szCs w:val="22"/>
        <w:lang w:val="it-IT" w:eastAsia="en-US"/>
      </w:rPr>
      <w:fldChar w:fldCharType="separate"/>
    </w:r>
    <w:r w:rsidR="00953139">
      <w:rPr>
        <w:rFonts w:ascii="Calibri" w:eastAsia="Calibri" w:hAnsi="Calibri"/>
        <w:noProof/>
        <w:color w:val="808080"/>
        <w:sz w:val="22"/>
        <w:szCs w:val="22"/>
        <w:lang w:val="it-IT" w:eastAsia="en-US"/>
      </w:rPr>
      <w:t>19</w:t>
    </w:r>
    <w:r w:rsidRPr="004B424A">
      <w:rPr>
        <w:rFonts w:ascii="Calibri" w:eastAsia="Calibri" w:hAnsi="Calibri"/>
        <w:color w:val="808080"/>
        <w:sz w:val="22"/>
        <w:szCs w:val="22"/>
        <w:lang w:val="it-IT" w:eastAsia="en-US"/>
      </w:rPr>
      <w:fldChar w:fldCharType="end"/>
    </w:r>
  </w:p>
  <w:p w:rsidR="00A13D52" w:rsidRPr="004B424A" w:rsidRDefault="00A13D52" w:rsidP="00A13D52">
    <w:pPr>
      <w:widowControl/>
      <w:tabs>
        <w:tab w:val="center" w:pos="4819"/>
        <w:tab w:val="right" w:pos="9638"/>
      </w:tabs>
      <w:suppressAutoHyphens w:val="0"/>
      <w:jc w:val="left"/>
      <w:rPr>
        <w:rFonts w:ascii="Calibri" w:eastAsia="Calibri" w:hAnsi="Calibri"/>
        <w:color w:val="auto"/>
        <w:sz w:val="22"/>
        <w:szCs w:val="22"/>
        <w:lang w:val="it-IT" w:eastAsia="en-US"/>
      </w:rPr>
    </w:pPr>
  </w:p>
  <w:p w:rsidR="00A13D52" w:rsidRPr="004B424A" w:rsidRDefault="00A13D52">
    <w:pPr>
      <w:pStyle w:val="Pidipagina"/>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30" w:rsidRDefault="00B74330">
      <w:r>
        <w:separator/>
      </w:r>
    </w:p>
  </w:footnote>
  <w:footnote w:type="continuationSeparator" w:id="0">
    <w:p w:rsidR="00B74330" w:rsidRDefault="00B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2" w:rsidRDefault="00A13D52">
    <w:pPr>
      <w:pStyle w:val="Intestazione"/>
    </w:pPr>
    <w:r>
      <w:rPr>
        <w:noProof/>
        <w:lang w:val="it-IT" w:eastAsia="it-IT"/>
      </w:rPr>
      <mc:AlternateContent>
        <mc:Choice Requires="wps">
          <w:drawing>
            <wp:anchor distT="0" distB="0" distL="114300" distR="114300" simplePos="0" relativeHeight="251659264" behindDoc="0" locked="0" layoutInCell="1" allowOverlap="1" wp14:anchorId="3E6389D7" wp14:editId="0BABDCB8">
              <wp:simplePos x="0" y="0"/>
              <wp:positionH relativeFrom="column">
                <wp:align>center</wp:align>
              </wp:positionH>
              <wp:positionV relativeFrom="margin">
                <wp:align>center</wp:align>
              </wp:positionV>
              <wp:extent cx="5380990" cy="3223260"/>
              <wp:effectExtent l="3810" t="0" r="0" b="0"/>
              <wp:wrapNone/>
              <wp:docPr id="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990" cy="3223260"/>
                      </a:xfrm>
                      <a:custGeom>
                        <a:avLst/>
                        <a:gdLst>
                          <a:gd name="T0" fmla="*/ 0 w 8476"/>
                          <a:gd name="T1" fmla="*/ 5077 h 5078"/>
                          <a:gd name="T2" fmla="*/ 0 w 8476"/>
                          <a:gd name="T3" fmla="*/ 5077 h 5078"/>
                          <a:gd name="T4" fmla="*/ 6357 w 8476"/>
                          <a:gd name="T5" fmla="*/ 0 h 5078"/>
                          <a:gd name="T6" fmla="*/ 0 w 8476"/>
                          <a:gd name="T7" fmla="*/ 0 h 5078"/>
                          <a:gd name="T8" fmla="*/ 7063 w 8476"/>
                          <a:gd name="T9" fmla="*/ 0 h 5078"/>
                          <a:gd name="T10" fmla="*/ 6357 w 8476"/>
                          <a:gd name="T11" fmla="*/ 0 h 5078"/>
                          <a:gd name="T12" fmla="*/ 0 w 8476"/>
                          <a:gd name="T13" fmla="*/ 0 h 5078"/>
                          <a:gd name="T14" fmla="*/ 0 w 8476"/>
                          <a:gd name="T15" fmla="*/ 0 h 5078"/>
                          <a:gd name="T16" fmla="*/ 7768 w 8476"/>
                          <a:gd name="T17" fmla="*/ 1 h 5078"/>
                          <a:gd name="T18" fmla="*/ 0 w 8476"/>
                          <a:gd name="T19" fmla="*/ 1 h 5078"/>
                          <a:gd name="T20" fmla="*/ 8475 w 8476"/>
                          <a:gd name="T21" fmla="*/ 1 h 5078"/>
                          <a:gd name="T22" fmla="*/ 7768 w 8476"/>
                          <a:gd name="T23" fmla="*/ 1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76" h="5078">
                            <a:moveTo>
                              <a:pt x="0" y="5077"/>
                            </a:moveTo>
                            <a:lnTo>
                              <a:pt x="0" y="5077"/>
                            </a:lnTo>
                            <a:close/>
                            <a:moveTo>
                              <a:pt x="6357" y="0"/>
                            </a:moveTo>
                            <a:lnTo>
                              <a:pt x="0" y="0"/>
                            </a:lnTo>
                            <a:lnTo>
                              <a:pt x="7063" y="0"/>
                            </a:lnTo>
                            <a:lnTo>
                              <a:pt x="6357" y="0"/>
                            </a:lnTo>
                            <a:close/>
                            <a:moveTo>
                              <a:pt x="0" y="0"/>
                            </a:moveTo>
                            <a:lnTo>
                              <a:pt x="0" y="0"/>
                            </a:lnTo>
                            <a:close/>
                            <a:moveTo>
                              <a:pt x="7768" y="1"/>
                            </a:moveTo>
                            <a:lnTo>
                              <a:pt x="0" y="1"/>
                            </a:lnTo>
                            <a:lnTo>
                              <a:pt x="8475" y="1"/>
                            </a:lnTo>
                            <a:lnTo>
                              <a:pt x="7768" y="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D7A7" id="Figura a mano libera: forma 6" o:spid="_x0000_s1026" style="position:absolute;margin-left:0;margin-top:0;width:423.7pt;height:253.8pt;z-index:251659264;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8476,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" path="m,5077r,xm6357,l,,7063,,6357,xm,l,xm7768,1l,1r8475,l7768,1xe" filled="f" stroked="f" strokecolor="#3465a4">
              <v:path o:connecttype="custom" o:connectlocs="0,3222625;0,3222625;4035743,0;0,0;4483947,0;4035743,0;0,0;0,0;4931516,635;0,635;5380355,635;4931516,635" o:connectangles="0,0,0,0,0,0,0,0,0,0,0,0"/>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EC"/>
    <w:multiLevelType w:val="hybridMultilevel"/>
    <w:tmpl w:val="3CBE990A"/>
    <w:lvl w:ilvl="0" w:tplc="040C7CB6">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3C4AC3"/>
    <w:multiLevelType w:val="hybridMultilevel"/>
    <w:tmpl w:val="C2024DFA"/>
    <w:lvl w:ilvl="0" w:tplc="C0ECCDF8">
      <w:start w:val="1"/>
      <w:numFmt w:val="lowerLetter"/>
      <w:lvlText w:val="%1)"/>
      <w:lvlJc w:val="left"/>
      <w:pPr>
        <w:ind w:left="1587" w:hanging="258"/>
      </w:pPr>
      <w:rPr>
        <w:rFonts w:ascii="Arial" w:eastAsia="Arial" w:hAnsi="Arial" w:cs="Arial" w:hint="default"/>
        <w:b w:val="0"/>
        <w:bCs w:val="0"/>
        <w:i w:val="0"/>
        <w:iCs w:val="0"/>
        <w:spacing w:val="-1"/>
        <w:w w:val="100"/>
        <w:sz w:val="22"/>
        <w:szCs w:val="22"/>
        <w:lang w:val="it-IT" w:eastAsia="en-US" w:bidi="ar-SA"/>
      </w:rPr>
    </w:lvl>
    <w:lvl w:ilvl="1" w:tplc="221E4796">
      <w:numFmt w:val="bullet"/>
      <w:lvlText w:val="•"/>
      <w:lvlJc w:val="left"/>
      <w:pPr>
        <w:ind w:left="2424" w:hanging="258"/>
      </w:pPr>
      <w:rPr>
        <w:rFonts w:hint="default"/>
        <w:lang w:val="it-IT" w:eastAsia="en-US" w:bidi="ar-SA"/>
      </w:rPr>
    </w:lvl>
    <w:lvl w:ilvl="2" w:tplc="B7048EFC">
      <w:numFmt w:val="bullet"/>
      <w:lvlText w:val="•"/>
      <w:lvlJc w:val="left"/>
      <w:pPr>
        <w:ind w:left="3269" w:hanging="258"/>
      </w:pPr>
      <w:rPr>
        <w:rFonts w:hint="default"/>
        <w:lang w:val="it-IT" w:eastAsia="en-US" w:bidi="ar-SA"/>
      </w:rPr>
    </w:lvl>
    <w:lvl w:ilvl="3" w:tplc="CB562724">
      <w:numFmt w:val="bullet"/>
      <w:lvlText w:val="•"/>
      <w:lvlJc w:val="left"/>
      <w:pPr>
        <w:ind w:left="4113" w:hanging="258"/>
      </w:pPr>
      <w:rPr>
        <w:rFonts w:hint="default"/>
        <w:lang w:val="it-IT" w:eastAsia="en-US" w:bidi="ar-SA"/>
      </w:rPr>
    </w:lvl>
    <w:lvl w:ilvl="4" w:tplc="F50C838E">
      <w:numFmt w:val="bullet"/>
      <w:lvlText w:val="•"/>
      <w:lvlJc w:val="left"/>
      <w:pPr>
        <w:ind w:left="4958" w:hanging="258"/>
      </w:pPr>
      <w:rPr>
        <w:rFonts w:hint="default"/>
        <w:lang w:val="it-IT" w:eastAsia="en-US" w:bidi="ar-SA"/>
      </w:rPr>
    </w:lvl>
    <w:lvl w:ilvl="5" w:tplc="43847302">
      <w:numFmt w:val="bullet"/>
      <w:lvlText w:val="•"/>
      <w:lvlJc w:val="left"/>
      <w:pPr>
        <w:ind w:left="5803" w:hanging="258"/>
      </w:pPr>
      <w:rPr>
        <w:rFonts w:hint="default"/>
        <w:lang w:val="it-IT" w:eastAsia="en-US" w:bidi="ar-SA"/>
      </w:rPr>
    </w:lvl>
    <w:lvl w:ilvl="6" w:tplc="9C26C74C">
      <w:numFmt w:val="bullet"/>
      <w:lvlText w:val="•"/>
      <w:lvlJc w:val="left"/>
      <w:pPr>
        <w:ind w:left="6647" w:hanging="258"/>
      </w:pPr>
      <w:rPr>
        <w:rFonts w:hint="default"/>
        <w:lang w:val="it-IT" w:eastAsia="en-US" w:bidi="ar-SA"/>
      </w:rPr>
    </w:lvl>
    <w:lvl w:ilvl="7" w:tplc="3C7AA3E4">
      <w:numFmt w:val="bullet"/>
      <w:lvlText w:val="•"/>
      <w:lvlJc w:val="left"/>
      <w:pPr>
        <w:ind w:left="7492" w:hanging="258"/>
      </w:pPr>
      <w:rPr>
        <w:rFonts w:hint="default"/>
        <w:lang w:val="it-IT" w:eastAsia="en-US" w:bidi="ar-SA"/>
      </w:rPr>
    </w:lvl>
    <w:lvl w:ilvl="8" w:tplc="E6144086">
      <w:numFmt w:val="bullet"/>
      <w:lvlText w:val="•"/>
      <w:lvlJc w:val="left"/>
      <w:pPr>
        <w:ind w:left="8336" w:hanging="258"/>
      </w:pPr>
      <w:rPr>
        <w:rFonts w:hint="default"/>
        <w:lang w:val="it-IT" w:eastAsia="en-US" w:bidi="ar-SA"/>
      </w:rPr>
    </w:lvl>
  </w:abstractNum>
  <w:abstractNum w:abstractNumId="2" w15:restartNumberingAfterBreak="0">
    <w:nsid w:val="0D273C69"/>
    <w:multiLevelType w:val="hybridMultilevel"/>
    <w:tmpl w:val="771498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CB4852"/>
    <w:multiLevelType w:val="hybridMultilevel"/>
    <w:tmpl w:val="764CA992"/>
    <w:lvl w:ilvl="0" w:tplc="C462617A">
      <w:start w:val="1"/>
      <w:numFmt w:val="bullet"/>
      <w:lvlText w:val="•"/>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065096">
      <w:start w:val="1"/>
      <w:numFmt w:val="bullet"/>
      <w:lvlText w:val="o"/>
      <w:lvlJc w:val="left"/>
      <w:pPr>
        <w:ind w:left="15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B2B408">
      <w:start w:val="1"/>
      <w:numFmt w:val="bullet"/>
      <w:lvlText w:val="▪"/>
      <w:lvlJc w:val="left"/>
      <w:pPr>
        <w:ind w:left="22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6266E4">
      <w:start w:val="1"/>
      <w:numFmt w:val="bullet"/>
      <w:lvlText w:val="•"/>
      <w:lvlJc w:val="left"/>
      <w:pPr>
        <w:ind w:left="29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EA2806">
      <w:start w:val="1"/>
      <w:numFmt w:val="bullet"/>
      <w:lvlText w:val="o"/>
      <w:lvlJc w:val="left"/>
      <w:pPr>
        <w:ind w:left="37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A62B6A">
      <w:start w:val="1"/>
      <w:numFmt w:val="bullet"/>
      <w:lvlText w:val="▪"/>
      <w:lvlJc w:val="left"/>
      <w:pPr>
        <w:ind w:left="44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B6D33A">
      <w:start w:val="1"/>
      <w:numFmt w:val="bullet"/>
      <w:lvlText w:val="•"/>
      <w:lvlJc w:val="left"/>
      <w:pPr>
        <w:ind w:left="5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42DC88">
      <w:start w:val="1"/>
      <w:numFmt w:val="bullet"/>
      <w:lvlText w:val="o"/>
      <w:lvlJc w:val="left"/>
      <w:pPr>
        <w:ind w:left="58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30F732">
      <w:start w:val="1"/>
      <w:numFmt w:val="bullet"/>
      <w:lvlText w:val="▪"/>
      <w:lvlJc w:val="left"/>
      <w:pPr>
        <w:ind w:left="65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2F5089"/>
    <w:multiLevelType w:val="hybridMultilevel"/>
    <w:tmpl w:val="62A0F852"/>
    <w:lvl w:ilvl="0" w:tplc="F01AADF0">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8C61A85"/>
    <w:multiLevelType w:val="multilevel"/>
    <w:tmpl w:val="30967680"/>
    <w:lvl w:ilvl="0">
      <w:start w:val="14"/>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D41CC"/>
    <w:multiLevelType w:val="hybridMultilevel"/>
    <w:tmpl w:val="E5A0CEC8"/>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15:restartNumberingAfterBreak="0">
    <w:nsid w:val="25FC6AFE"/>
    <w:multiLevelType w:val="hybridMultilevel"/>
    <w:tmpl w:val="B4CCA09C"/>
    <w:lvl w:ilvl="0" w:tplc="B3D80B1E">
      <w:start w:val="1"/>
      <w:numFmt w:val="upperLetter"/>
      <w:lvlText w:val="%1)"/>
      <w:lvlJc w:val="left"/>
      <w:pPr>
        <w:ind w:left="360" w:hanging="360"/>
      </w:pPr>
      <w:rPr>
        <w:rFonts w:hint="default"/>
        <w:sz w:val="28"/>
        <w:szCs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B772A73"/>
    <w:multiLevelType w:val="hybridMultilevel"/>
    <w:tmpl w:val="FFE2411C"/>
    <w:lvl w:ilvl="0" w:tplc="06149944">
      <w:start w:val="1"/>
      <w:numFmt w:val="decimal"/>
      <w:lvlText w:val="%1)"/>
      <w:lvlJc w:val="left"/>
      <w:pPr>
        <w:ind w:left="644"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735896"/>
    <w:multiLevelType w:val="hybridMultilevel"/>
    <w:tmpl w:val="EB2C8A1A"/>
    <w:lvl w:ilvl="0" w:tplc="750604E4">
      <w:numFmt w:val="bullet"/>
      <w:lvlText w:val="-"/>
      <w:lvlJc w:val="left"/>
      <w:pPr>
        <w:ind w:left="720" w:hanging="360"/>
      </w:pPr>
      <w:rPr>
        <w:rFonts w:ascii="Calibri" w:eastAsia="Batang"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A4759D"/>
    <w:multiLevelType w:val="multilevel"/>
    <w:tmpl w:val="BBE86536"/>
    <w:lvl w:ilvl="0">
      <w:start w:val="1"/>
      <w:numFmt w:val="decimal"/>
      <w:lvlText w:val="%1)"/>
      <w:lvlJc w:val="left"/>
      <w:pPr>
        <w:ind w:left="720" w:hanging="360"/>
      </w:pPr>
      <w:rPr>
        <w:rFonts w:asciiTheme="minorHAnsi" w:hAnsiTheme="minorHAnsi" w:cstheme="minorHAnsi" w:hint="default"/>
        <w:i w:val="0"/>
        <w:iCs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340B12"/>
    <w:multiLevelType w:val="hybridMultilevel"/>
    <w:tmpl w:val="CE485EBE"/>
    <w:lvl w:ilvl="0" w:tplc="CC8E1466">
      <w:start w:val="14"/>
      <w:numFmt w:val="bullet"/>
      <w:lvlText w:val="-"/>
      <w:lvlJc w:val="left"/>
      <w:pPr>
        <w:ind w:left="720" w:hanging="360"/>
      </w:pPr>
      <w:rPr>
        <w:rFonts w:ascii="Calibri" w:eastAsia="Batang"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00B47"/>
    <w:multiLevelType w:val="hybridMultilevel"/>
    <w:tmpl w:val="A71EB7F0"/>
    <w:lvl w:ilvl="0" w:tplc="17A6C24C">
      <w:start w:val="1"/>
      <w:numFmt w:val="lowerLetter"/>
      <w:lvlText w:val="%1)"/>
      <w:lvlJc w:val="left"/>
      <w:pPr>
        <w:ind w:left="435" w:hanging="258"/>
      </w:pPr>
      <w:rPr>
        <w:rFonts w:ascii="Arial" w:eastAsia="Arial" w:hAnsi="Arial" w:cs="Arial" w:hint="default"/>
        <w:b w:val="0"/>
        <w:bCs w:val="0"/>
        <w:i w:val="0"/>
        <w:iCs w:val="0"/>
        <w:spacing w:val="-1"/>
        <w:w w:val="100"/>
        <w:sz w:val="22"/>
        <w:szCs w:val="22"/>
        <w:lang w:val="it-IT" w:eastAsia="en-US" w:bidi="ar-SA"/>
      </w:rPr>
    </w:lvl>
    <w:lvl w:ilvl="1" w:tplc="5374F6BC">
      <w:numFmt w:val="bullet"/>
      <w:lvlText w:val=""/>
      <w:lvlJc w:val="left"/>
      <w:pPr>
        <w:ind w:left="917" w:hanging="360"/>
      </w:pPr>
      <w:rPr>
        <w:rFonts w:ascii="Symbol" w:eastAsia="Symbol" w:hAnsi="Symbol" w:cs="Symbol" w:hint="default"/>
        <w:b w:val="0"/>
        <w:bCs w:val="0"/>
        <w:i w:val="0"/>
        <w:iCs w:val="0"/>
        <w:w w:val="100"/>
        <w:sz w:val="22"/>
        <w:szCs w:val="22"/>
        <w:lang w:val="it-IT" w:eastAsia="en-US" w:bidi="ar-SA"/>
      </w:rPr>
    </w:lvl>
    <w:lvl w:ilvl="2" w:tplc="144E3C20">
      <w:numFmt w:val="bullet"/>
      <w:lvlText w:val="•"/>
      <w:lvlJc w:val="left"/>
      <w:pPr>
        <w:ind w:left="1804" w:hanging="360"/>
      </w:pPr>
      <w:rPr>
        <w:rFonts w:hint="default"/>
        <w:lang w:val="it-IT" w:eastAsia="en-US" w:bidi="ar-SA"/>
      </w:rPr>
    </w:lvl>
    <w:lvl w:ilvl="3" w:tplc="12CA249E">
      <w:numFmt w:val="bullet"/>
      <w:lvlText w:val="•"/>
      <w:lvlJc w:val="left"/>
      <w:pPr>
        <w:ind w:left="2688" w:hanging="360"/>
      </w:pPr>
      <w:rPr>
        <w:rFonts w:hint="default"/>
        <w:lang w:val="it-IT" w:eastAsia="en-US" w:bidi="ar-SA"/>
      </w:rPr>
    </w:lvl>
    <w:lvl w:ilvl="4" w:tplc="302ED740">
      <w:numFmt w:val="bullet"/>
      <w:lvlText w:val="•"/>
      <w:lvlJc w:val="left"/>
      <w:pPr>
        <w:ind w:left="3572" w:hanging="360"/>
      </w:pPr>
      <w:rPr>
        <w:rFonts w:hint="default"/>
        <w:lang w:val="it-IT" w:eastAsia="en-US" w:bidi="ar-SA"/>
      </w:rPr>
    </w:lvl>
    <w:lvl w:ilvl="5" w:tplc="42484342">
      <w:numFmt w:val="bullet"/>
      <w:lvlText w:val="•"/>
      <w:lvlJc w:val="left"/>
      <w:pPr>
        <w:ind w:left="4455" w:hanging="360"/>
      </w:pPr>
      <w:rPr>
        <w:rFonts w:hint="default"/>
        <w:lang w:val="it-IT" w:eastAsia="en-US" w:bidi="ar-SA"/>
      </w:rPr>
    </w:lvl>
    <w:lvl w:ilvl="6" w:tplc="CA628D06">
      <w:numFmt w:val="bullet"/>
      <w:lvlText w:val="•"/>
      <w:lvlJc w:val="left"/>
      <w:pPr>
        <w:ind w:left="5339" w:hanging="360"/>
      </w:pPr>
      <w:rPr>
        <w:rFonts w:hint="default"/>
        <w:lang w:val="it-IT" w:eastAsia="en-US" w:bidi="ar-SA"/>
      </w:rPr>
    </w:lvl>
    <w:lvl w:ilvl="7" w:tplc="94A4E848">
      <w:numFmt w:val="bullet"/>
      <w:lvlText w:val="•"/>
      <w:lvlJc w:val="left"/>
      <w:pPr>
        <w:ind w:left="6223" w:hanging="360"/>
      </w:pPr>
      <w:rPr>
        <w:rFonts w:hint="default"/>
        <w:lang w:val="it-IT" w:eastAsia="en-US" w:bidi="ar-SA"/>
      </w:rPr>
    </w:lvl>
    <w:lvl w:ilvl="8" w:tplc="9EC4389C">
      <w:numFmt w:val="bullet"/>
      <w:lvlText w:val="•"/>
      <w:lvlJc w:val="left"/>
      <w:pPr>
        <w:ind w:left="7106" w:hanging="360"/>
      </w:pPr>
      <w:rPr>
        <w:rFonts w:hint="default"/>
        <w:lang w:val="it-IT" w:eastAsia="en-US" w:bidi="ar-SA"/>
      </w:rPr>
    </w:lvl>
  </w:abstractNum>
  <w:abstractNum w:abstractNumId="13" w15:restartNumberingAfterBreak="0">
    <w:nsid w:val="38F14696"/>
    <w:multiLevelType w:val="hybridMultilevel"/>
    <w:tmpl w:val="27240250"/>
    <w:lvl w:ilvl="0" w:tplc="D5965DB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765EA3"/>
    <w:multiLevelType w:val="hybridMultilevel"/>
    <w:tmpl w:val="CF0A4D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D881D16"/>
    <w:multiLevelType w:val="hybridMultilevel"/>
    <w:tmpl w:val="10B43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F11DA8"/>
    <w:multiLevelType w:val="hybridMultilevel"/>
    <w:tmpl w:val="02D63554"/>
    <w:lvl w:ilvl="0" w:tplc="2A02ECBE">
      <w:start w:val="1"/>
      <w:numFmt w:val="decimal"/>
      <w:lvlText w:val="%1."/>
      <w:lvlJc w:val="left"/>
      <w:pPr>
        <w:ind w:left="441" w:hanging="246"/>
      </w:pPr>
      <w:rPr>
        <w:rFonts w:ascii="Arial" w:eastAsia="Arial" w:hAnsi="Arial" w:cs="Arial" w:hint="default"/>
        <w:b/>
        <w:bCs/>
        <w:i w:val="0"/>
        <w:iCs w:val="0"/>
        <w:spacing w:val="-1"/>
        <w:w w:val="100"/>
        <w:sz w:val="22"/>
        <w:szCs w:val="22"/>
        <w:lang w:val="it-IT" w:eastAsia="en-US" w:bidi="ar-SA"/>
      </w:rPr>
    </w:lvl>
    <w:lvl w:ilvl="1" w:tplc="BC6048B4">
      <w:numFmt w:val="bullet"/>
      <w:lvlText w:val=""/>
      <w:lvlJc w:val="left"/>
      <w:pPr>
        <w:ind w:left="785" w:hanging="360"/>
      </w:pPr>
      <w:rPr>
        <w:rFonts w:ascii="Symbol" w:eastAsia="Symbol" w:hAnsi="Symbol" w:cs="Symbol" w:hint="default"/>
        <w:w w:val="100"/>
        <w:lang w:val="it-IT" w:eastAsia="en-US" w:bidi="ar-SA"/>
      </w:rPr>
    </w:lvl>
    <w:lvl w:ilvl="2" w:tplc="9270655A">
      <w:numFmt w:val="bullet"/>
      <w:lvlText w:val="•"/>
      <w:lvlJc w:val="left"/>
      <w:pPr>
        <w:ind w:left="1931" w:hanging="360"/>
      </w:pPr>
      <w:rPr>
        <w:rFonts w:hint="default"/>
        <w:lang w:val="it-IT" w:eastAsia="en-US" w:bidi="ar-SA"/>
      </w:rPr>
    </w:lvl>
    <w:lvl w:ilvl="3" w:tplc="9EF0C836">
      <w:numFmt w:val="bullet"/>
      <w:lvlText w:val="•"/>
      <w:lvlJc w:val="left"/>
      <w:pPr>
        <w:ind w:left="2943" w:hanging="360"/>
      </w:pPr>
      <w:rPr>
        <w:rFonts w:hint="default"/>
        <w:lang w:val="it-IT" w:eastAsia="en-US" w:bidi="ar-SA"/>
      </w:rPr>
    </w:lvl>
    <w:lvl w:ilvl="4" w:tplc="569651AA">
      <w:numFmt w:val="bullet"/>
      <w:lvlText w:val="•"/>
      <w:lvlJc w:val="left"/>
      <w:pPr>
        <w:ind w:left="3955" w:hanging="360"/>
      </w:pPr>
      <w:rPr>
        <w:rFonts w:hint="default"/>
        <w:lang w:val="it-IT" w:eastAsia="en-US" w:bidi="ar-SA"/>
      </w:rPr>
    </w:lvl>
    <w:lvl w:ilvl="5" w:tplc="74902B46">
      <w:numFmt w:val="bullet"/>
      <w:lvlText w:val="•"/>
      <w:lvlJc w:val="left"/>
      <w:pPr>
        <w:ind w:left="4967" w:hanging="360"/>
      </w:pPr>
      <w:rPr>
        <w:rFonts w:hint="default"/>
        <w:lang w:val="it-IT" w:eastAsia="en-US" w:bidi="ar-SA"/>
      </w:rPr>
    </w:lvl>
    <w:lvl w:ilvl="6" w:tplc="6D06EFD6">
      <w:numFmt w:val="bullet"/>
      <w:lvlText w:val="•"/>
      <w:lvlJc w:val="left"/>
      <w:pPr>
        <w:ind w:left="5978" w:hanging="360"/>
      </w:pPr>
      <w:rPr>
        <w:rFonts w:hint="default"/>
        <w:lang w:val="it-IT" w:eastAsia="en-US" w:bidi="ar-SA"/>
      </w:rPr>
    </w:lvl>
    <w:lvl w:ilvl="7" w:tplc="802467D4">
      <w:numFmt w:val="bullet"/>
      <w:lvlText w:val="•"/>
      <w:lvlJc w:val="left"/>
      <w:pPr>
        <w:ind w:left="6990" w:hanging="360"/>
      </w:pPr>
      <w:rPr>
        <w:rFonts w:hint="default"/>
        <w:lang w:val="it-IT" w:eastAsia="en-US" w:bidi="ar-SA"/>
      </w:rPr>
    </w:lvl>
    <w:lvl w:ilvl="8" w:tplc="C6B0E01E">
      <w:numFmt w:val="bullet"/>
      <w:lvlText w:val="•"/>
      <w:lvlJc w:val="left"/>
      <w:pPr>
        <w:ind w:left="8002" w:hanging="360"/>
      </w:pPr>
      <w:rPr>
        <w:rFonts w:hint="default"/>
        <w:lang w:val="it-IT" w:eastAsia="en-US" w:bidi="ar-SA"/>
      </w:rPr>
    </w:lvl>
  </w:abstractNum>
  <w:abstractNum w:abstractNumId="17" w15:restartNumberingAfterBreak="0">
    <w:nsid w:val="64624230"/>
    <w:multiLevelType w:val="multilevel"/>
    <w:tmpl w:val="04100023"/>
    <w:lvl w:ilvl="0">
      <w:start w:val="1"/>
      <w:numFmt w:val="upperRoman"/>
      <w:pStyle w:val="Titolo1"/>
      <w:lvlText w:val="Articolo %1."/>
      <w:lvlJc w:val="left"/>
      <w:pPr>
        <w:ind w:left="425" w:firstLine="0"/>
      </w:pPr>
    </w:lvl>
    <w:lvl w:ilvl="1">
      <w:start w:val="1"/>
      <w:numFmt w:val="decimalZero"/>
      <w:pStyle w:val="Titolo2"/>
      <w:isLgl/>
      <w:lvlText w:val="Sezione %1.%2"/>
      <w:lvlJc w:val="left"/>
      <w:pPr>
        <w:ind w:left="425" w:firstLine="0"/>
      </w:pPr>
    </w:lvl>
    <w:lvl w:ilvl="2">
      <w:start w:val="1"/>
      <w:numFmt w:val="lowerLetter"/>
      <w:pStyle w:val="Titolo3"/>
      <w:lvlText w:val="(%3)"/>
      <w:lvlJc w:val="left"/>
      <w:pPr>
        <w:ind w:left="1145" w:hanging="432"/>
      </w:pPr>
    </w:lvl>
    <w:lvl w:ilvl="3">
      <w:start w:val="1"/>
      <w:numFmt w:val="lowerRoman"/>
      <w:pStyle w:val="Titolo4"/>
      <w:lvlText w:val="(%4)"/>
      <w:lvlJc w:val="right"/>
      <w:pPr>
        <w:ind w:left="1289" w:hanging="144"/>
      </w:pPr>
    </w:lvl>
    <w:lvl w:ilvl="4">
      <w:start w:val="1"/>
      <w:numFmt w:val="decimal"/>
      <w:pStyle w:val="Titolo5"/>
      <w:lvlText w:val="%5)"/>
      <w:lvlJc w:val="left"/>
      <w:pPr>
        <w:ind w:left="1433" w:hanging="432"/>
      </w:pPr>
    </w:lvl>
    <w:lvl w:ilvl="5">
      <w:start w:val="1"/>
      <w:numFmt w:val="lowerLetter"/>
      <w:pStyle w:val="Titolo6"/>
      <w:lvlText w:val="%6)"/>
      <w:lvlJc w:val="left"/>
      <w:pPr>
        <w:ind w:left="1577" w:hanging="432"/>
      </w:pPr>
    </w:lvl>
    <w:lvl w:ilvl="6">
      <w:start w:val="1"/>
      <w:numFmt w:val="lowerRoman"/>
      <w:pStyle w:val="Titolo7"/>
      <w:lvlText w:val="%7)"/>
      <w:lvlJc w:val="right"/>
      <w:pPr>
        <w:ind w:left="1721" w:hanging="288"/>
      </w:pPr>
    </w:lvl>
    <w:lvl w:ilvl="7">
      <w:start w:val="1"/>
      <w:numFmt w:val="lowerLetter"/>
      <w:pStyle w:val="Titolo8"/>
      <w:lvlText w:val="%8."/>
      <w:lvlJc w:val="left"/>
      <w:pPr>
        <w:ind w:left="1865" w:hanging="432"/>
      </w:pPr>
    </w:lvl>
    <w:lvl w:ilvl="8">
      <w:start w:val="1"/>
      <w:numFmt w:val="lowerRoman"/>
      <w:pStyle w:val="Titolo9"/>
      <w:lvlText w:val="%9."/>
      <w:lvlJc w:val="right"/>
      <w:pPr>
        <w:ind w:left="2009" w:hanging="144"/>
      </w:pPr>
    </w:lvl>
  </w:abstractNum>
  <w:num w:numId="1">
    <w:abstractNumId w:val="10"/>
  </w:num>
  <w:num w:numId="2">
    <w:abstractNumId w:val="9"/>
  </w:num>
  <w:num w:numId="3">
    <w:abstractNumId w:val="11"/>
  </w:num>
  <w:num w:numId="4">
    <w:abstractNumId w:val="7"/>
  </w:num>
  <w:num w:numId="5">
    <w:abstractNumId w:val="5"/>
  </w:num>
  <w:num w:numId="6">
    <w:abstractNumId w:val="14"/>
  </w:num>
  <w:num w:numId="7">
    <w:abstractNumId w:val="6"/>
  </w:num>
  <w:num w:numId="8">
    <w:abstractNumId w:val="0"/>
  </w:num>
  <w:num w:numId="9">
    <w:abstractNumId w:val="8"/>
  </w:num>
  <w:num w:numId="10">
    <w:abstractNumId w:val="13"/>
  </w:num>
  <w:num w:numId="11">
    <w:abstractNumId w:val="2"/>
  </w:num>
  <w:num w:numId="12">
    <w:abstractNumId w:val="16"/>
  </w:num>
  <w:num w:numId="13">
    <w:abstractNumId w:val="12"/>
  </w:num>
  <w:num w:numId="14">
    <w:abstractNumId w:val="1"/>
  </w:num>
  <w:num w:numId="15">
    <w:abstractNumId w:val="15"/>
  </w:num>
  <w:num w:numId="16">
    <w:abstractNumId w:val="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A3"/>
    <w:rsid w:val="00020EB6"/>
    <w:rsid w:val="00026D6D"/>
    <w:rsid w:val="00074581"/>
    <w:rsid w:val="00095B1E"/>
    <w:rsid w:val="000B3D48"/>
    <w:rsid w:val="000F2EE6"/>
    <w:rsid w:val="000F4A26"/>
    <w:rsid w:val="001073A3"/>
    <w:rsid w:val="00113B91"/>
    <w:rsid w:val="001619A4"/>
    <w:rsid w:val="0021650F"/>
    <w:rsid w:val="00224667"/>
    <w:rsid w:val="002558A5"/>
    <w:rsid w:val="00270214"/>
    <w:rsid w:val="002B4507"/>
    <w:rsid w:val="002B76A6"/>
    <w:rsid w:val="002D351D"/>
    <w:rsid w:val="0035305B"/>
    <w:rsid w:val="003531D8"/>
    <w:rsid w:val="0038518C"/>
    <w:rsid w:val="003D2DBD"/>
    <w:rsid w:val="003E1D00"/>
    <w:rsid w:val="00473A22"/>
    <w:rsid w:val="00482A98"/>
    <w:rsid w:val="0048661D"/>
    <w:rsid w:val="00486F86"/>
    <w:rsid w:val="004B05B6"/>
    <w:rsid w:val="004B424A"/>
    <w:rsid w:val="004E0A86"/>
    <w:rsid w:val="00521E05"/>
    <w:rsid w:val="00525451"/>
    <w:rsid w:val="005B1CEC"/>
    <w:rsid w:val="005D00C7"/>
    <w:rsid w:val="005D0E0D"/>
    <w:rsid w:val="006011A8"/>
    <w:rsid w:val="00615E01"/>
    <w:rsid w:val="006271AF"/>
    <w:rsid w:val="00657176"/>
    <w:rsid w:val="00674C94"/>
    <w:rsid w:val="00692056"/>
    <w:rsid w:val="006B7EA0"/>
    <w:rsid w:val="006D1D1F"/>
    <w:rsid w:val="007257EC"/>
    <w:rsid w:val="00742344"/>
    <w:rsid w:val="007B6735"/>
    <w:rsid w:val="007C1A6A"/>
    <w:rsid w:val="007C4DE5"/>
    <w:rsid w:val="007D7F8A"/>
    <w:rsid w:val="007E44EA"/>
    <w:rsid w:val="007E6A50"/>
    <w:rsid w:val="00843CC4"/>
    <w:rsid w:val="008545BA"/>
    <w:rsid w:val="00865AF6"/>
    <w:rsid w:val="00884CF3"/>
    <w:rsid w:val="008D2597"/>
    <w:rsid w:val="008E6F14"/>
    <w:rsid w:val="009232BD"/>
    <w:rsid w:val="0094757A"/>
    <w:rsid w:val="00952922"/>
    <w:rsid w:val="00953139"/>
    <w:rsid w:val="00993D9E"/>
    <w:rsid w:val="009C4A8F"/>
    <w:rsid w:val="009D5EDC"/>
    <w:rsid w:val="00A13D52"/>
    <w:rsid w:val="00A70504"/>
    <w:rsid w:val="00A721C3"/>
    <w:rsid w:val="00AA5280"/>
    <w:rsid w:val="00B00C13"/>
    <w:rsid w:val="00B2485E"/>
    <w:rsid w:val="00B74330"/>
    <w:rsid w:val="00B834CD"/>
    <w:rsid w:val="00B96560"/>
    <w:rsid w:val="00C0489F"/>
    <w:rsid w:val="00C22E66"/>
    <w:rsid w:val="00C47A2F"/>
    <w:rsid w:val="00CF5F92"/>
    <w:rsid w:val="00D01341"/>
    <w:rsid w:val="00D33CCE"/>
    <w:rsid w:val="00DA314C"/>
    <w:rsid w:val="00DA757C"/>
    <w:rsid w:val="00DE0286"/>
    <w:rsid w:val="00E27758"/>
    <w:rsid w:val="00EF10DA"/>
    <w:rsid w:val="00F00D56"/>
    <w:rsid w:val="00F029B8"/>
    <w:rsid w:val="00F12449"/>
    <w:rsid w:val="00F15C54"/>
    <w:rsid w:val="00F23000"/>
    <w:rsid w:val="00F34B21"/>
    <w:rsid w:val="00F579B9"/>
    <w:rsid w:val="00F70D4A"/>
    <w:rsid w:val="00FA4F9C"/>
    <w:rsid w:val="00FC6D7F"/>
    <w:rsid w:val="00FF2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C90B"/>
  <w15:chartTrackingRefBased/>
  <w15:docId w15:val="{12EB2B08-D68C-43F0-B5B6-12F96FF0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073A3"/>
    <w:pPr>
      <w:widowControl w:val="0"/>
      <w:suppressAutoHyphens/>
      <w:spacing w:after="0" w:line="240" w:lineRule="auto"/>
      <w:jc w:val="both"/>
    </w:pPr>
    <w:rPr>
      <w:rFonts w:ascii="Batang" w:eastAsia="Batang" w:hAnsi="Batang" w:cs="Times New Roman"/>
      <w:color w:val="00000A"/>
      <w:sz w:val="20"/>
      <w:szCs w:val="20"/>
      <w:lang w:val="en-US" w:eastAsia="ko-KR"/>
    </w:rPr>
  </w:style>
  <w:style w:type="paragraph" w:styleId="Titolo1">
    <w:name w:val="heading 1"/>
    <w:basedOn w:val="Normale"/>
    <w:next w:val="Normale"/>
    <w:link w:val="Titolo1Carattere"/>
    <w:uiPriority w:val="9"/>
    <w:qFormat/>
    <w:rsid w:val="00521E05"/>
    <w:pPr>
      <w:keepNext/>
      <w:keepLines/>
      <w:numPr>
        <w:numId w:val="17"/>
      </w:numPr>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521E05"/>
    <w:pPr>
      <w:keepNext/>
      <w:keepLines/>
      <w:numPr>
        <w:ilvl w:val="1"/>
        <w:numId w:val="17"/>
      </w:numPr>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21E05"/>
    <w:pPr>
      <w:keepNext/>
      <w:keepLines/>
      <w:numPr>
        <w:ilvl w:val="2"/>
        <w:numId w:val="17"/>
      </w:numPr>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521E05"/>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521E05"/>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21E05"/>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521E05"/>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521E05"/>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21E05"/>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
    <w:name w:val="CharAttribute1"/>
    <w:rsid w:val="001073A3"/>
    <w:rPr>
      <w:rFonts w:ascii="Calibri" w:eastAsia="Calibri" w:hAnsi="Calibri"/>
      <w:sz w:val="28"/>
    </w:rPr>
  </w:style>
  <w:style w:type="character" w:customStyle="1" w:styleId="IntestazioneCarattere">
    <w:name w:val="Intestazione Carattere"/>
    <w:basedOn w:val="Carpredefinitoparagrafo"/>
    <w:link w:val="Intestazione"/>
    <w:uiPriority w:val="99"/>
    <w:rsid w:val="001073A3"/>
    <w:rPr>
      <w:rFonts w:ascii="Batang" w:hAnsi="Batang"/>
      <w:lang w:val="en-US" w:eastAsia="ko-KR"/>
    </w:rPr>
  </w:style>
  <w:style w:type="character" w:customStyle="1" w:styleId="PidipaginaCarattere">
    <w:name w:val="Piè di pagina Carattere"/>
    <w:basedOn w:val="Carpredefinitoparagrafo"/>
    <w:link w:val="Pidipagina"/>
    <w:uiPriority w:val="99"/>
    <w:rsid w:val="001073A3"/>
    <w:rPr>
      <w:rFonts w:ascii="Batang" w:hAnsi="Batang"/>
      <w:lang w:val="en-US" w:eastAsia="ko-KR"/>
    </w:rPr>
  </w:style>
  <w:style w:type="paragraph" w:customStyle="1" w:styleId="ParaAttribute0">
    <w:name w:val="ParaAttribute0"/>
    <w:rsid w:val="001073A3"/>
    <w:pPr>
      <w:suppressAutoHyphens/>
      <w:spacing w:after="200" w:line="240" w:lineRule="auto"/>
    </w:pPr>
    <w:rPr>
      <w:rFonts w:ascii="Times New Roman" w:eastAsia="Batang" w:hAnsi="Times New Roman" w:cs="Times New Roman"/>
      <w:color w:val="00000A"/>
      <w:sz w:val="20"/>
      <w:szCs w:val="20"/>
      <w:lang w:eastAsia="it-IT"/>
    </w:rPr>
  </w:style>
  <w:style w:type="paragraph" w:customStyle="1" w:styleId="ParaAttribute14">
    <w:name w:val="ParaAttribute14"/>
    <w:rsid w:val="001073A3"/>
    <w:pPr>
      <w:suppressAutoHyphens/>
      <w:spacing w:after="200" w:line="240" w:lineRule="auto"/>
      <w:ind w:left="720"/>
    </w:pPr>
    <w:rPr>
      <w:rFonts w:ascii="Times New Roman" w:eastAsia="Batang" w:hAnsi="Times New Roman" w:cs="Times New Roman"/>
      <w:color w:val="00000A"/>
      <w:sz w:val="20"/>
      <w:szCs w:val="20"/>
      <w:lang w:eastAsia="it-IT"/>
    </w:rPr>
  </w:style>
  <w:style w:type="paragraph" w:styleId="Intestazione">
    <w:name w:val="header"/>
    <w:basedOn w:val="Normale"/>
    <w:link w:val="IntestazioneCarattere"/>
    <w:uiPriority w:val="99"/>
    <w:unhideWhenUsed/>
    <w:rsid w:val="001073A3"/>
    <w:pPr>
      <w:tabs>
        <w:tab w:val="center" w:pos="4819"/>
        <w:tab w:val="right" w:pos="9638"/>
      </w:tabs>
    </w:pPr>
    <w:rPr>
      <w:rFonts w:eastAsiaTheme="minorHAnsi" w:cstheme="minorBidi"/>
      <w:color w:val="auto"/>
      <w:sz w:val="22"/>
      <w:szCs w:val="22"/>
    </w:rPr>
  </w:style>
  <w:style w:type="character" w:customStyle="1" w:styleId="IntestazioneCarattere1">
    <w:name w:val="Intestazione Carattere1"/>
    <w:basedOn w:val="Carpredefinitoparagrafo"/>
    <w:uiPriority w:val="99"/>
    <w:semiHidden/>
    <w:rsid w:val="001073A3"/>
    <w:rPr>
      <w:rFonts w:ascii="Batang" w:eastAsia="Batang" w:hAnsi="Batang" w:cs="Times New Roman"/>
      <w:color w:val="00000A"/>
      <w:sz w:val="20"/>
      <w:szCs w:val="20"/>
      <w:lang w:val="en-US" w:eastAsia="ko-KR"/>
    </w:rPr>
  </w:style>
  <w:style w:type="paragraph" w:styleId="Pidipagina">
    <w:name w:val="footer"/>
    <w:basedOn w:val="Normale"/>
    <w:link w:val="PidipaginaCarattere"/>
    <w:uiPriority w:val="99"/>
    <w:unhideWhenUsed/>
    <w:rsid w:val="001073A3"/>
    <w:pPr>
      <w:tabs>
        <w:tab w:val="center" w:pos="4819"/>
        <w:tab w:val="right" w:pos="9638"/>
      </w:tabs>
    </w:pPr>
    <w:rPr>
      <w:rFonts w:eastAsiaTheme="minorHAnsi" w:cstheme="minorBidi"/>
      <w:color w:val="auto"/>
      <w:sz w:val="22"/>
      <w:szCs w:val="22"/>
    </w:rPr>
  </w:style>
  <w:style w:type="character" w:customStyle="1" w:styleId="PidipaginaCarattere1">
    <w:name w:val="Piè di pagina Carattere1"/>
    <w:basedOn w:val="Carpredefinitoparagrafo"/>
    <w:uiPriority w:val="99"/>
    <w:semiHidden/>
    <w:rsid w:val="001073A3"/>
    <w:rPr>
      <w:rFonts w:ascii="Batang" w:eastAsia="Batang" w:hAnsi="Batang" w:cs="Times New Roman"/>
      <w:color w:val="00000A"/>
      <w:sz w:val="20"/>
      <w:szCs w:val="20"/>
      <w:lang w:val="en-US" w:eastAsia="ko-KR"/>
    </w:rPr>
  </w:style>
  <w:style w:type="paragraph" w:styleId="Paragrafoelenco">
    <w:name w:val="List Paragraph"/>
    <w:basedOn w:val="Normale"/>
    <w:uiPriority w:val="1"/>
    <w:qFormat/>
    <w:rsid w:val="001073A3"/>
    <w:pPr>
      <w:widowControl/>
      <w:spacing w:after="200" w:line="276" w:lineRule="auto"/>
      <w:ind w:left="720"/>
      <w:contextualSpacing/>
      <w:jc w:val="left"/>
    </w:pPr>
    <w:rPr>
      <w:rFonts w:ascii="Calibri" w:hAnsi="Calibri" w:cs="Calibri"/>
      <w:sz w:val="22"/>
      <w:szCs w:val="22"/>
      <w:lang w:val="it-IT" w:eastAsia="en-US"/>
    </w:rPr>
  </w:style>
  <w:style w:type="paragraph" w:styleId="Corpotesto">
    <w:name w:val="Body Text"/>
    <w:basedOn w:val="Normale"/>
    <w:link w:val="CorpotestoCarattere"/>
    <w:uiPriority w:val="1"/>
    <w:qFormat/>
    <w:rsid w:val="00B00C13"/>
    <w:pPr>
      <w:suppressAutoHyphens w:val="0"/>
      <w:autoSpaceDE w:val="0"/>
      <w:autoSpaceDN w:val="0"/>
      <w:ind w:left="916"/>
    </w:pPr>
    <w:rPr>
      <w:rFonts w:ascii="Arial" w:eastAsia="Arial" w:hAnsi="Arial" w:cs="Arial"/>
      <w:color w:val="auto"/>
      <w:sz w:val="22"/>
      <w:szCs w:val="22"/>
      <w:lang w:val="it-IT" w:eastAsia="en-US"/>
    </w:rPr>
  </w:style>
  <w:style w:type="character" w:customStyle="1" w:styleId="CorpotestoCarattere">
    <w:name w:val="Corpo testo Carattere"/>
    <w:basedOn w:val="Carpredefinitoparagrafo"/>
    <w:link w:val="Corpotesto"/>
    <w:uiPriority w:val="1"/>
    <w:rsid w:val="00B00C13"/>
    <w:rPr>
      <w:rFonts w:ascii="Arial" w:eastAsia="Arial" w:hAnsi="Arial" w:cs="Arial"/>
    </w:rPr>
  </w:style>
  <w:style w:type="character" w:customStyle="1" w:styleId="markedcontent">
    <w:name w:val="markedcontent"/>
    <w:basedOn w:val="Carpredefinitoparagrafo"/>
    <w:rsid w:val="00B00C13"/>
  </w:style>
  <w:style w:type="table" w:styleId="Grigliatabella">
    <w:name w:val="Table Grid"/>
    <w:basedOn w:val="Tabellanormale"/>
    <w:uiPriority w:val="39"/>
    <w:rsid w:val="00B00C1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00C13"/>
    <w:pPr>
      <w:widowControl w:val="0"/>
      <w:autoSpaceDE w:val="0"/>
      <w:autoSpaceDN w:val="0"/>
      <w:spacing w:after="0" w:line="240" w:lineRule="auto"/>
    </w:pPr>
    <w:rPr>
      <w:rFonts w:ascii="Arial" w:eastAsia="Arial" w:hAnsi="Arial" w:cs="Arial"/>
    </w:rPr>
  </w:style>
  <w:style w:type="character" w:styleId="Collegamentoipertestuale">
    <w:name w:val="Hyperlink"/>
    <w:basedOn w:val="Carpredefinitoparagrafo"/>
    <w:uiPriority w:val="99"/>
    <w:unhideWhenUsed/>
    <w:rsid w:val="004B424A"/>
    <w:rPr>
      <w:color w:val="0563C1" w:themeColor="hyperlink"/>
      <w:u w:val="single"/>
    </w:rPr>
  </w:style>
  <w:style w:type="table" w:customStyle="1" w:styleId="TableNormal">
    <w:name w:val="Table Normal"/>
    <w:uiPriority w:val="2"/>
    <w:semiHidden/>
    <w:unhideWhenUsed/>
    <w:qFormat/>
    <w:rsid w:val="00D013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257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57EC"/>
    <w:rPr>
      <w:rFonts w:ascii="Segoe UI" w:eastAsia="Batang" w:hAnsi="Segoe UI" w:cs="Segoe UI"/>
      <w:color w:val="00000A"/>
      <w:sz w:val="18"/>
      <w:szCs w:val="18"/>
      <w:lang w:val="en-US" w:eastAsia="ko-KR"/>
    </w:rPr>
  </w:style>
  <w:style w:type="character" w:customStyle="1" w:styleId="Titolo1Carattere">
    <w:name w:val="Titolo 1 Carattere"/>
    <w:basedOn w:val="Carpredefinitoparagrafo"/>
    <w:link w:val="Titolo1"/>
    <w:uiPriority w:val="9"/>
    <w:rsid w:val="00521E05"/>
    <w:rPr>
      <w:rFonts w:asciiTheme="majorHAnsi" w:eastAsiaTheme="majorEastAsia" w:hAnsiTheme="majorHAnsi" w:cstheme="majorBidi"/>
      <w:color w:val="2E74B5" w:themeColor="accent1" w:themeShade="BF"/>
      <w:sz w:val="32"/>
      <w:szCs w:val="32"/>
      <w:lang w:val="en-US" w:eastAsia="ko-KR"/>
    </w:rPr>
  </w:style>
  <w:style w:type="character" w:customStyle="1" w:styleId="Titolo2Carattere">
    <w:name w:val="Titolo 2 Carattere"/>
    <w:basedOn w:val="Carpredefinitoparagrafo"/>
    <w:link w:val="Titolo2"/>
    <w:uiPriority w:val="9"/>
    <w:semiHidden/>
    <w:rsid w:val="00521E05"/>
    <w:rPr>
      <w:rFonts w:asciiTheme="majorHAnsi" w:eastAsiaTheme="majorEastAsia" w:hAnsiTheme="majorHAnsi" w:cstheme="majorBidi"/>
      <w:color w:val="2E74B5" w:themeColor="accent1" w:themeShade="BF"/>
      <w:sz w:val="26"/>
      <w:szCs w:val="26"/>
      <w:lang w:val="en-US" w:eastAsia="ko-KR"/>
    </w:rPr>
  </w:style>
  <w:style w:type="character" w:customStyle="1" w:styleId="Titolo3Carattere">
    <w:name w:val="Titolo 3 Carattere"/>
    <w:basedOn w:val="Carpredefinitoparagrafo"/>
    <w:link w:val="Titolo3"/>
    <w:uiPriority w:val="9"/>
    <w:semiHidden/>
    <w:rsid w:val="00521E05"/>
    <w:rPr>
      <w:rFonts w:asciiTheme="majorHAnsi" w:eastAsiaTheme="majorEastAsia" w:hAnsiTheme="majorHAnsi" w:cstheme="majorBidi"/>
      <w:color w:val="1F4D78" w:themeColor="accent1" w:themeShade="7F"/>
      <w:sz w:val="24"/>
      <w:szCs w:val="24"/>
      <w:lang w:val="en-US" w:eastAsia="ko-KR"/>
    </w:rPr>
  </w:style>
  <w:style w:type="character" w:customStyle="1" w:styleId="Titolo4Carattere">
    <w:name w:val="Titolo 4 Carattere"/>
    <w:basedOn w:val="Carpredefinitoparagrafo"/>
    <w:link w:val="Titolo4"/>
    <w:uiPriority w:val="9"/>
    <w:semiHidden/>
    <w:rsid w:val="00521E05"/>
    <w:rPr>
      <w:rFonts w:asciiTheme="majorHAnsi" w:eastAsiaTheme="majorEastAsia" w:hAnsiTheme="majorHAnsi" w:cstheme="majorBidi"/>
      <w:i/>
      <w:iCs/>
      <w:color w:val="2E74B5" w:themeColor="accent1" w:themeShade="BF"/>
      <w:sz w:val="20"/>
      <w:szCs w:val="20"/>
      <w:lang w:val="en-US" w:eastAsia="ko-KR"/>
    </w:rPr>
  </w:style>
  <w:style w:type="character" w:customStyle="1" w:styleId="Titolo5Carattere">
    <w:name w:val="Titolo 5 Carattere"/>
    <w:basedOn w:val="Carpredefinitoparagrafo"/>
    <w:link w:val="Titolo5"/>
    <w:uiPriority w:val="9"/>
    <w:semiHidden/>
    <w:rsid w:val="00521E05"/>
    <w:rPr>
      <w:rFonts w:asciiTheme="majorHAnsi" w:eastAsiaTheme="majorEastAsia" w:hAnsiTheme="majorHAnsi" w:cstheme="majorBidi"/>
      <w:color w:val="2E74B5" w:themeColor="accent1" w:themeShade="BF"/>
      <w:sz w:val="20"/>
      <w:szCs w:val="20"/>
      <w:lang w:val="en-US" w:eastAsia="ko-KR"/>
    </w:rPr>
  </w:style>
  <w:style w:type="character" w:customStyle="1" w:styleId="Titolo6Carattere">
    <w:name w:val="Titolo 6 Carattere"/>
    <w:basedOn w:val="Carpredefinitoparagrafo"/>
    <w:link w:val="Titolo6"/>
    <w:uiPriority w:val="9"/>
    <w:semiHidden/>
    <w:rsid w:val="00521E05"/>
    <w:rPr>
      <w:rFonts w:asciiTheme="majorHAnsi" w:eastAsiaTheme="majorEastAsia" w:hAnsiTheme="majorHAnsi" w:cstheme="majorBidi"/>
      <w:color w:val="1F4D78" w:themeColor="accent1" w:themeShade="7F"/>
      <w:sz w:val="20"/>
      <w:szCs w:val="20"/>
      <w:lang w:val="en-US" w:eastAsia="ko-KR"/>
    </w:rPr>
  </w:style>
  <w:style w:type="character" w:customStyle="1" w:styleId="Titolo7Carattere">
    <w:name w:val="Titolo 7 Carattere"/>
    <w:basedOn w:val="Carpredefinitoparagrafo"/>
    <w:link w:val="Titolo7"/>
    <w:uiPriority w:val="9"/>
    <w:semiHidden/>
    <w:rsid w:val="00521E05"/>
    <w:rPr>
      <w:rFonts w:asciiTheme="majorHAnsi" w:eastAsiaTheme="majorEastAsia" w:hAnsiTheme="majorHAnsi" w:cstheme="majorBidi"/>
      <w:i/>
      <w:iCs/>
      <w:color w:val="1F4D78" w:themeColor="accent1" w:themeShade="7F"/>
      <w:sz w:val="20"/>
      <w:szCs w:val="20"/>
      <w:lang w:val="en-US" w:eastAsia="ko-KR"/>
    </w:rPr>
  </w:style>
  <w:style w:type="character" w:customStyle="1" w:styleId="Titolo8Carattere">
    <w:name w:val="Titolo 8 Carattere"/>
    <w:basedOn w:val="Carpredefinitoparagrafo"/>
    <w:link w:val="Titolo8"/>
    <w:uiPriority w:val="9"/>
    <w:semiHidden/>
    <w:rsid w:val="00521E05"/>
    <w:rPr>
      <w:rFonts w:asciiTheme="majorHAnsi" w:eastAsiaTheme="majorEastAsia" w:hAnsiTheme="majorHAnsi" w:cstheme="majorBidi"/>
      <w:color w:val="272727" w:themeColor="text1" w:themeTint="D8"/>
      <w:sz w:val="21"/>
      <w:szCs w:val="21"/>
      <w:lang w:val="en-US" w:eastAsia="ko-KR"/>
    </w:rPr>
  </w:style>
  <w:style w:type="character" w:customStyle="1" w:styleId="Titolo9Carattere">
    <w:name w:val="Titolo 9 Carattere"/>
    <w:basedOn w:val="Carpredefinitoparagrafo"/>
    <w:link w:val="Titolo9"/>
    <w:uiPriority w:val="9"/>
    <w:semiHidden/>
    <w:rsid w:val="00521E05"/>
    <w:rPr>
      <w:rFonts w:asciiTheme="majorHAnsi" w:eastAsiaTheme="majorEastAsia" w:hAnsiTheme="majorHAnsi" w:cstheme="majorBidi"/>
      <w:i/>
      <w:iCs/>
      <w:color w:val="272727" w:themeColor="text1" w:themeTint="D8"/>
      <w:sz w:val="21"/>
      <w:szCs w:val="21"/>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ev.izsl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5760</TotalTime>
  <Pages>19</Pages>
  <Words>5249</Words>
  <Characters>29922</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ASL ROMA5</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Marsili</dc:creator>
  <cp:keywords/>
  <dc:description/>
  <cp:lastModifiedBy>Danieli</cp:lastModifiedBy>
  <cp:revision>28</cp:revision>
  <cp:lastPrinted>2022-09-14T07:24:00Z</cp:lastPrinted>
  <dcterms:created xsi:type="dcterms:W3CDTF">2022-03-29T08:33:00Z</dcterms:created>
  <dcterms:modified xsi:type="dcterms:W3CDTF">2022-09-15T05:39:00Z</dcterms:modified>
</cp:coreProperties>
</file>